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08B4495" w14:textId="214667D7" w:rsidR="00341D11" w:rsidRPr="002F7FB0" w:rsidRDefault="00341D11" w:rsidP="00341D11">
      <w:pPr>
        <w:spacing w:after="0" w:line="240" w:lineRule="atLeast"/>
        <w:jc w:val="center"/>
        <w:rPr>
          <w:rFonts w:cstheme="minorHAnsi"/>
          <w:b/>
          <w:bCs/>
          <w:sz w:val="32"/>
          <w:szCs w:val="32"/>
        </w:rPr>
      </w:pPr>
      <w:r w:rsidRPr="002F7FB0">
        <w:rPr>
          <w:rFonts w:cstheme="minorHAnsi"/>
          <w:b/>
          <w:bCs/>
          <w:sz w:val="32"/>
          <w:szCs w:val="32"/>
        </w:rPr>
        <w:t xml:space="preserve">AYUNTAMIENTO DE </w:t>
      </w:r>
      <w:r w:rsidRPr="002F7FB0">
        <w:rPr>
          <w:rFonts w:cstheme="minorHAnsi"/>
          <w:b/>
          <w:bCs/>
          <w:sz w:val="32"/>
          <w:szCs w:val="32"/>
          <w:highlight w:val="yellow"/>
        </w:rPr>
        <w:t>_____</w:t>
      </w:r>
      <w:r w:rsidR="009E6C67" w:rsidRPr="002F7FB0">
        <w:rPr>
          <w:rFonts w:cstheme="minorHAnsi"/>
          <w:b/>
          <w:bCs/>
          <w:sz w:val="32"/>
          <w:szCs w:val="32"/>
          <w:highlight w:val="yellow"/>
        </w:rPr>
        <w:t>__</w:t>
      </w:r>
      <w:r w:rsidRPr="002F7FB0">
        <w:rPr>
          <w:rFonts w:cstheme="minorHAnsi"/>
          <w:b/>
          <w:bCs/>
          <w:sz w:val="32"/>
          <w:szCs w:val="32"/>
          <w:highlight w:val="yellow"/>
        </w:rPr>
        <w:t>_____.</w:t>
      </w:r>
    </w:p>
    <w:p w14:paraId="45A044A7" w14:textId="77777777" w:rsidR="00341D11" w:rsidRPr="002F7FB0" w:rsidRDefault="00341D11" w:rsidP="00341D11">
      <w:pPr>
        <w:spacing w:after="0" w:line="240" w:lineRule="atLeast"/>
        <w:jc w:val="center"/>
        <w:rPr>
          <w:rFonts w:cstheme="minorHAnsi"/>
          <w:b/>
          <w:bCs/>
          <w:sz w:val="32"/>
          <w:szCs w:val="32"/>
        </w:rPr>
      </w:pPr>
    </w:p>
    <w:p w14:paraId="7828A108" w14:textId="6343DCEE" w:rsidR="000152C0" w:rsidRPr="002F7FB0" w:rsidRDefault="000152C0" w:rsidP="00341D11">
      <w:pPr>
        <w:spacing w:after="0" w:line="240" w:lineRule="atLeast"/>
        <w:jc w:val="center"/>
        <w:rPr>
          <w:rFonts w:cstheme="minorHAnsi"/>
          <w:b/>
          <w:bCs/>
          <w:sz w:val="32"/>
          <w:szCs w:val="32"/>
        </w:rPr>
      </w:pPr>
      <w:r w:rsidRPr="002F7FB0">
        <w:rPr>
          <w:rFonts w:cstheme="minorHAnsi"/>
          <w:b/>
          <w:bCs/>
          <w:sz w:val="32"/>
          <w:szCs w:val="32"/>
        </w:rPr>
        <w:t xml:space="preserve">REGLAMENTO </w:t>
      </w:r>
      <w:r w:rsidR="006A55B1" w:rsidRPr="002F7FB0">
        <w:rPr>
          <w:rFonts w:cstheme="minorHAnsi"/>
          <w:b/>
          <w:bCs/>
          <w:sz w:val="32"/>
          <w:szCs w:val="32"/>
        </w:rPr>
        <w:t xml:space="preserve">GENERAL </w:t>
      </w:r>
      <w:r w:rsidRPr="002F7FB0">
        <w:rPr>
          <w:rFonts w:cstheme="minorHAnsi"/>
          <w:b/>
          <w:bCs/>
          <w:sz w:val="32"/>
          <w:szCs w:val="32"/>
        </w:rPr>
        <w:t>DE ORGANIZACIÓN Y FUNCIONAMIENTO DE LOS CENTROS SOCIALES MUNICIPALES</w:t>
      </w:r>
      <w:r w:rsidR="00035ABF" w:rsidRPr="002F7FB0">
        <w:rPr>
          <w:rFonts w:cstheme="minorHAnsi"/>
          <w:b/>
          <w:bCs/>
          <w:sz w:val="32"/>
          <w:szCs w:val="32"/>
        </w:rPr>
        <w:t>.</w:t>
      </w:r>
    </w:p>
    <w:p w14:paraId="4F4BDAFC" w14:textId="77777777" w:rsidR="00341D11" w:rsidRPr="002F7FB0" w:rsidRDefault="00341D11" w:rsidP="00341D11">
      <w:pPr>
        <w:spacing w:after="0" w:line="240" w:lineRule="atLeast"/>
        <w:jc w:val="both"/>
        <w:rPr>
          <w:rFonts w:cstheme="minorHAnsi"/>
          <w:b/>
          <w:bCs/>
          <w:sz w:val="24"/>
          <w:szCs w:val="24"/>
        </w:rPr>
      </w:pPr>
    </w:p>
    <w:p w14:paraId="22489EC9" w14:textId="08557AD1" w:rsidR="000152C0" w:rsidRPr="002F7FB0" w:rsidRDefault="000152C0" w:rsidP="00341D11">
      <w:pPr>
        <w:spacing w:after="0" w:line="240" w:lineRule="atLeast"/>
        <w:jc w:val="both"/>
        <w:rPr>
          <w:rFonts w:cstheme="minorHAnsi"/>
          <w:b/>
          <w:bCs/>
          <w:sz w:val="24"/>
          <w:szCs w:val="24"/>
        </w:rPr>
      </w:pPr>
      <w:r w:rsidRPr="002F7FB0">
        <w:rPr>
          <w:rFonts w:cstheme="minorHAnsi"/>
          <w:b/>
          <w:bCs/>
          <w:sz w:val="24"/>
          <w:szCs w:val="24"/>
        </w:rPr>
        <w:t>TÍTULO PRELIMINAR</w:t>
      </w:r>
      <w:r w:rsidR="00341D11" w:rsidRPr="002F7FB0">
        <w:rPr>
          <w:rFonts w:cstheme="minorHAnsi"/>
          <w:b/>
          <w:bCs/>
          <w:sz w:val="24"/>
          <w:szCs w:val="24"/>
        </w:rPr>
        <w:t xml:space="preserve">. </w:t>
      </w:r>
      <w:r w:rsidRPr="002F7FB0">
        <w:rPr>
          <w:rFonts w:cstheme="minorHAnsi"/>
          <w:b/>
          <w:bCs/>
          <w:sz w:val="24"/>
          <w:szCs w:val="24"/>
        </w:rPr>
        <w:t>Disposiciones generales</w:t>
      </w:r>
    </w:p>
    <w:p w14:paraId="7F489CE4" w14:textId="77777777" w:rsidR="00341D11" w:rsidRPr="002F7FB0" w:rsidRDefault="00341D11" w:rsidP="00341D11">
      <w:pPr>
        <w:spacing w:after="0" w:line="240" w:lineRule="atLeast"/>
        <w:jc w:val="both"/>
        <w:rPr>
          <w:rFonts w:cstheme="minorHAnsi"/>
          <w:b/>
          <w:bCs/>
          <w:sz w:val="24"/>
          <w:szCs w:val="24"/>
        </w:rPr>
      </w:pPr>
    </w:p>
    <w:p w14:paraId="63223C0C" w14:textId="336686A8" w:rsidR="00341D11" w:rsidRPr="002F7FB0" w:rsidRDefault="000152C0" w:rsidP="00341D11">
      <w:pPr>
        <w:spacing w:after="0" w:line="240" w:lineRule="atLeast"/>
        <w:jc w:val="both"/>
        <w:rPr>
          <w:rFonts w:cstheme="minorHAnsi"/>
          <w:b/>
          <w:bCs/>
          <w:sz w:val="24"/>
          <w:szCs w:val="24"/>
        </w:rPr>
      </w:pPr>
      <w:r w:rsidRPr="002F7FB0">
        <w:rPr>
          <w:rFonts w:cstheme="minorHAnsi"/>
          <w:b/>
          <w:bCs/>
          <w:sz w:val="24"/>
          <w:szCs w:val="24"/>
        </w:rPr>
        <w:t>Artículo 1. Objeto</w:t>
      </w:r>
      <w:r w:rsidR="00341D11" w:rsidRPr="002F7FB0">
        <w:rPr>
          <w:rFonts w:cstheme="minorHAnsi"/>
          <w:b/>
          <w:bCs/>
          <w:sz w:val="24"/>
          <w:szCs w:val="24"/>
        </w:rPr>
        <w:t>.</w:t>
      </w:r>
    </w:p>
    <w:p w14:paraId="570054DB" w14:textId="0BC05451" w:rsidR="000152C0" w:rsidRPr="002F7FB0" w:rsidRDefault="000152C0" w:rsidP="00341D11">
      <w:pPr>
        <w:spacing w:after="0" w:line="240" w:lineRule="atLeast"/>
        <w:jc w:val="both"/>
        <w:rPr>
          <w:rFonts w:cstheme="minorHAnsi"/>
          <w:sz w:val="24"/>
          <w:szCs w:val="24"/>
        </w:rPr>
      </w:pPr>
      <w:r w:rsidRPr="002F7FB0">
        <w:rPr>
          <w:rFonts w:cstheme="minorHAnsi"/>
          <w:sz w:val="24"/>
          <w:szCs w:val="24"/>
        </w:rPr>
        <w:br/>
        <w:t>E</w:t>
      </w:r>
      <w:r w:rsidR="00317E32" w:rsidRPr="002F7FB0">
        <w:rPr>
          <w:rFonts w:cstheme="minorHAnsi"/>
          <w:sz w:val="24"/>
          <w:szCs w:val="24"/>
        </w:rPr>
        <w:t xml:space="preserve">l presente </w:t>
      </w:r>
      <w:r w:rsidRPr="002F7FB0">
        <w:rPr>
          <w:rFonts w:cstheme="minorHAnsi"/>
          <w:sz w:val="24"/>
          <w:szCs w:val="24"/>
        </w:rPr>
        <w:t xml:space="preserve">Reglamento </w:t>
      </w:r>
      <w:r w:rsidR="00317E32" w:rsidRPr="002F7FB0">
        <w:rPr>
          <w:rFonts w:cstheme="minorHAnsi"/>
          <w:sz w:val="24"/>
          <w:szCs w:val="24"/>
        </w:rPr>
        <w:t xml:space="preserve">General (en adelante e indistintamente, Reglamento General o Reglamento) </w:t>
      </w:r>
      <w:r w:rsidRPr="002F7FB0">
        <w:rPr>
          <w:rFonts w:cstheme="minorHAnsi"/>
          <w:sz w:val="24"/>
          <w:szCs w:val="24"/>
        </w:rPr>
        <w:t xml:space="preserve">tiene por objeto regular la organización, funcionamiento, régimen de uso, régimen económico y participación de los </w:t>
      </w:r>
      <w:r w:rsidR="009E6C67" w:rsidRPr="002F7FB0">
        <w:rPr>
          <w:rFonts w:cstheme="minorHAnsi"/>
          <w:sz w:val="24"/>
          <w:szCs w:val="24"/>
        </w:rPr>
        <w:t>C</w:t>
      </w:r>
      <w:r w:rsidRPr="002F7FB0">
        <w:rPr>
          <w:rFonts w:cstheme="minorHAnsi"/>
          <w:sz w:val="24"/>
          <w:szCs w:val="24"/>
        </w:rPr>
        <w:t xml:space="preserve">entros </w:t>
      </w:r>
      <w:r w:rsidR="009E6C67" w:rsidRPr="002F7FB0">
        <w:rPr>
          <w:rFonts w:cstheme="minorHAnsi"/>
          <w:sz w:val="24"/>
          <w:szCs w:val="24"/>
        </w:rPr>
        <w:t>S</w:t>
      </w:r>
      <w:r w:rsidRPr="002F7FB0">
        <w:rPr>
          <w:rFonts w:cstheme="minorHAnsi"/>
          <w:sz w:val="24"/>
          <w:szCs w:val="24"/>
        </w:rPr>
        <w:t xml:space="preserve">ociales dependientes del Ayuntamiento de </w:t>
      </w:r>
      <w:r w:rsidR="009E6C67" w:rsidRPr="002F7FB0">
        <w:rPr>
          <w:rFonts w:cstheme="minorHAnsi"/>
          <w:sz w:val="24"/>
          <w:szCs w:val="24"/>
          <w:highlight w:val="yellow"/>
        </w:rPr>
        <w:t>________</w:t>
      </w:r>
      <w:r w:rsidRPr="002F7FB0">
        <w:rPr>
          <w:rFonts w:cstheme="minorHAnsi"/>
          <w:sz w:val="24"/>
          <w:szCs w:val="24"/>
          <w:highlight w:val="yellow"/>
        </w:rPr>
        <w:t>,</w:t>
      </w:r>
      <w:r w:rsidRPr="002F7FB0">
        <w:rPr>
          <w:rFonts w:cstheme="minorHAnsi"/>
          <w:sz w:val="24"/>
          <w:szCs w:val="24"/>
        </w:rPr>
        <w:t xml:space="preserve"> en el marco de la normativa estatal, autonómica y local vigente, a fin de garantizar su adecuado funcionamiento, la participación vecinal, la transparencia, la igualdad y la calidad del servicio.</w:t>
      </w:r>
    </w:p>
    <w:p w14:paraId="2DD629CD" w14:textId="77777777" w:rsidR="00341D11" w:rsidRPr="002F7FB0" w:rsidRDefault="00341D11" w:rsidP="00341D11">
      <w:pPr>
        <w:spacing w:after="0" w:line="240" w:lineRule="atLeast"/>
        <w:jc w:val="both"/>
        <w:rPr>
          <w:rFonts w:cstheme="minorHAnsi"/>
          <w:sz w:val="24"/>
          <w:szCs w:val="24"/>
        </w:rPr>
      </w:pPr>
    </w:p>
    <w:p w14:paraId="42C430DC" w14:textId="0C0E5F57" w:rsidR="000152C0" w:rsidRPr="002F7FB0" w:rsidRDefault="000152C0" w:rsidP="00341D11">
      <w:pPr>
        <w:spacing w:after="0" w:line="240" w:lineRule="atLeast"/>
        <w:jc w:val="both"/>
        <w:rPr>
          <w:rFonts w:cstheme="minorHAnsi"/>
          <w:b/>
          <w:bCs/>
          <w:sz w:val="24"/>
          <w:szCs w:val="24"/>
        </w:rPr>
      </w:pPr>
      <w:r w:rsidRPr="002F7FB0">
        <w:rPr>
          <w:rFonts w:cstheme="minorHAnsi"/>
          <w:b/>
          <w:bCs/>
          <w:sz w:val="24"/>
          <w:szCs w:val="24"/>
        </w:rPr>
        <w:t>Artículo 2. Ámbito de aplicación</w:t>
      </w:r>
      <w:r w:rsidR="00341D11" w:rsidRPr="002F7FB0">
        <w:rPr>
          <w:rFonts w:cstheme="minorHAnsi"/>
          <w:b/>
          <w:bCs/>
          <w:sz w:val="24"/>
          <w:szCs w:val="24"/>
        </w:rPr>
        <w:t>.</w:t>
      </w:r>
    </w:p>
    <w:p w14:paraId="37F1EDAD" w14:textId="77777777" w:rsidR="00341D11" w:rsidRPr="002F7FB0" w:rsidRDefault="00341D11" w:rsidP="00341D11">
      <w:pPr>
        <w:spacing w:after="0" w:line="240" w:lineRule="atLeast"/>
        <w:jc w:val="both"/>
        <w:rPr>
          <w:rFonts w:cstheme="minorHAnsi"/>
          <w:sz w:val="24"/>
          <w:szCs w:val="24"/>
        </w:rPr>
      </w:pPr>
    </w:p>
    <w:p w14:paraId="7B933B3D" w14:textId="3C64285C" w:rsidR="000152C0" w:rsidRPr="002F7FB0" w:rsidRDefault="009E6C67" w:rsidP="00341D11">
      <w:pPr>
        <w:numPr>
          <w:ilvl w:val="0"/>
          <w:numId w:val="1"/>
        </w:numPr>
        <w:spacing w:after="0" w:line="240" w:lineRule="atLeast"/>
        <w:jc w:val="both"/>
        <w:rPr>
          <w:rFonts w:cstheme="minorHAnsi"/>
          <w:sz w:val="24"/>
          <w:szCs w:val="24"/>
        </w:rPr>
      </w:pPr>
      <w:r w:rsidRPr="002F7FB0">
        <w:rPr>
          <w:rFonts w:cstheme="minorHAnsi"/>
          <w:sz w:val="24"/>
          <w:szCs w:val="24"/>
        </w:rPr>
        <w:t>El</w:t>
      </w:r>
      <w:r w:rsidR="000152C0" w:rsidRPr="002F7FB0">
        <w:rPr>
          <w:rFonts w:cstheme="minorHAnsi"/>
          <w:sz w:val="24"/>
          <w:szCs w:val="24"/>
        </w:rPr>
        <w:t xml:space="preserve"> presente Reglamento</w:t>
      </w:r>
      <w:r w:rsidR="00317E32" w:rsidRPr="002F7FB0">
        <w:rPr>
          <w:rFonts w:cstheme="minorHAnsi"/>
          <w:sz w:val="24"/>
          <w:szCs w:val="24"/>
        </w:rPr>
        <w:t xml:space="preserve"> General</w:t>
      </w:r>
      <w:r w:rsidR="000152C0" w:rsidRPr="002F7FB0">
        <w:rPr>
          <w:rFonts w:cstheme="minorHAnsi"/>
          <w:sz w:val="24"/>
          <w:szCs w:val="24"/>
        </w:rPr>
        <w:t xml:space="preserve"> se</w:t>
      </w:r>
      <w:r w:rsidR="00035ABF" w:rsidRPr="002F7FB0">
        <w:rPr>
          <w:rFonts w:cstheme="minorHAnsi"/>
          <w:sz w:val="24"/>
          <w:szCs w:val="24"/>
        </w:rPr>
        <w:t>rá de</w:t>
      </w:r>
      <w:r w:rsidR="000152C0" w:rsidRPr="002F7FB0">
        <w:rPr>
          <w:rFonts w:cstheme="minorHAnsi"/>
          <w:sz w:val="24"/>
          <w:szCs w:val="24"/>
        </w:rPr>
        <w:t xml:space="preserve"> aplica</w:t>
      </w:r>
      <w:r w:rsidR="00035ABF" w:rsidRPr="002F7FB0">
        <w:rPr>
          <w:rFonts w:cstheme="minorHAnsi"/>
          <w:sz w:val="24"/>
          <w:szCs w:val="24"/>
        </w:rPr>
        <w:t>ción en</w:t>
      </w:r>
      <w:r w:rsidR="000152C0" w:rsidRPr="002F7FB0">
        <w:rPr>
          <w:rFonts w:cstheme="minorHAnsi"/>
          <w:sz w:val="24"/>
          <w:szCs w:val="24"/>
        </w:rPr>
        <w:t xml:space="preserve"> todos los </w:t>
      </w:r>
      <w:r w:rsidRPr="002F7FB0">
        <w:rPr>
          <w:rFonts w:cstheme="minorHAnsi"/>
          <w:sz w:val="24"/>
          <w:szCs w:val="24"/>
        </w:rPr>
        <w:t>C</w:t>
      </w:r>
      <w:r w:rsidR="000152C0" w:rsidRPr="002F7FB0">
        <w:rPr>
          <w:rFonts w:cstheme="minorHAnsi"/>
          <w:sz w:val="24"/>
          <w:szCs w:val="24"/>
        </w:rPr>
        <w:t xml:space="preserve">entros </w:t>
      </w:r>
      <w:r w:rsidRPr="002F7FB0">
        <w:rPr>
          <w:rFonts w:cstheme="minorHAnsi"/>
          <w:sz w:val="24"/>
          <w:szCs w:val="24"/>
        </w:rPr>
        <w:t>S</w:t>
      </w:r>
      <w:r w:rsidR="000152C0" w:rsidRPr="002F7FB0">
        <w:rPr>
          <w:rFonts w:cstheme="minorHAnsi"/>
          <w:sz w:val="24"/>
          <w:szCs w:val="24"/>
        </w:rPr>
        <w:t xml:space="preserve">ociales municipales del término de </w:t>
      </w:r>
      <w:r w:rsidRPr="002F7FB0">
        <w:rPr>
          <w:rFonts w:cstheme="minorHAnsi"/>
          <w:sz w:val="24"/>
          <w:szCs w:val="24"/>
          <w:highlight w:val="yellow"/>
        </w:rPr>
        <w:t>__________.</w:t>
      </w:r>
      <w:r w:rsidRPr="002F7FB0">
        <w:rPr>
          <w:rFonts w:cstheme="minorHAnsi"/>
          <w:sz w:val="24"/>
          <w:szCs w:val="24"/>
        </w:rPr>
        <w:t xml:space="preserve"> </w:t>
      </w:r>
    </w:p>
    <w:p w14:paraId="5A5492C3" w14:textId="4D4B1E77" w:rsidR="000152C0" w:rsidRPr="002F7FB0" w:rsidRDefault="000152C0" w:rsidP="00341D11">
      <w:pPr>
        <w:numPr>
          <w:ilvl w:val="0"/>
          <w:numId w:val="1"/>
        </w:numPr>
        <w:spacing w:after="0" w:line="240" w:lineRule="atLeast"/>
        <w:jc w:val="both"/>
        <w:rPr>
          <w:rFonts w:cstheme="minorHAnsi"/>
          <w:sz w:val="24"/>
          <w:szCs w:val="24"/>
        </w:rPr>
      </w:pPr>
      <w:r w:rsidRPr="002F7FB0">
        <w:rPr>
          <w:rFonts w:cstheme="minorHAnsi"/>
          <w:sz w:val="24"/>
          <w:szCs w:val="24"/>
        </w:rPr>
        <w:t>Será de cumplimiento obligatorio para el personal municipal, las entidades colaboradoras</w:t>
      </w:r>
      <w:r w:rsidR="00035ABF" w:rsidRPr="002F7FB0">
        <w:rPr>
          <w:rFonts w:cstheme="minorHAnsi"/>
          <w:sz w:val="24"/>
          <w:szCs w:val="24"/>
        </w:rPr>
        <w:t xml:space="preserve"> o prestadoras de servicios</w:t>
      </w:r>
      <w:r w:rsidRPr="002F7FB0">
        <w:rPr>
          <w:rFonts w:cstheme="minorHAnsi"/>
          <w:sz w:val="24"/>
          <w:szCs w:val="24"/>
        </w:rPr>
        <w:t xml:space="preserve">, </w:t>
      </w:r>
      <w:r w:rsidR="00035ABF" w:rsidRPr="002F7FB0">
        <w:rPr>
          <w:rFonts w:cstheme="minorHAnsi"/>
          <w:sz w:val="24"/>
          <w:szCs w:val="24"/>
        </w:rPr>
        <w:t xml:space="preserve">las </w:t>
      </w:r>
      <w:r w:rsidRPr="002F7FB0">
        <w:rPr>
          <w:rFonts w:cstheme="minorHAnsi"/>
          <w:sz w:val="24"/>
          <w:szCs w:val="24"/>
        </w:rPr>
        <w:t xml:space="preserve">asociaciones y </w:t>
      </w:r>
      <w:r w:rsidR="00035ABF" w:rsidRPr="002F7FB0">
        <w:rPr>
          <w:rFonts w:cstheme="minorHAnsi"/>
          <w:sz w:val="24"/>
          <w:szCs w:val="24"/>
        </w:rPr>
        <w:t xml:space="preserve">los </w:t>
      </w:r>
      <w:r w:rsidRPr="002F7FB0">
        <w:rPr>
          <w:rFonts w:cstheme="minorHAnsi"/>
          <w:sz w:val="24"/>
          <w:szCs w:val="24"/>
        </w:rPr>
        <w:t>particulares que utilicen los centros.</w:t>
      </w:r>
    </w:p>
    <w:p w14:paraId="798F2990" w14:textId="5184CB35" w:rsidR="000152C0" w:rsidRPr="002F7FB0" w:rsidRDefault="000152C0" w:rsidP="00341D11">
      <w:pPr>
        <w:numPr>
          <w:ilvl w:val="0"/>
          <w:numId w:val="1"/>
        </w:numPr>
        <w:spacing w:after="0" w:line="240" w:lineRule="atLeast"/>
        <w:jc w:val="both"/>
        <w:rPr>
          <w:rFonts w:cstheme="minorHAnsi"/>
          <w:sz w:val="24"/>
          <w:szCs w:val="24"/>
        </w:rPr>
      </w:pPr>
      <w:r w:rsidRPr="002F7FB0">
        <w:rPr>
          <w:rFonts w:cstheme="minorHAnsi"/>
          <w:sz w:val="24"/>
          <w:szCs w:val="24"/>
        </w:rPr>
        <w:t>En lo no previsto expresamente en este Reglamento</w:t>
      </w:r>
      <w:r w:rsidR="00317E32" w:rsidRPr="002F7FB0">
        <w:rPr>
          <w:rFonts w:cstheme="minorHAnsi"/>
          <w:sz w:val="24"/>
          <w:szCs w:val="24"/>
        </w:rPr>
        <w:t xml:space="preserve"> General</w:t>
      </w:r>
      <w:r w:rsidRPr="002F7FB0">
        <w:rPr>
          <w:rFonts w:cstheme="minorHAnsi"/>
          <w:sz w:val="24"/>
          <w:szCs w:val="24"/>
        </w:rPr>
        <w:t>, se aplicarán la Ley 7/1985, de 2 de abril, reguladora de las Bases del Régimen Local</w:t>
      </w:r>
      <w:r w:rsidR="00035ABF" w:rsidRPr="002F7FB0">
        <w:rPr>
          <w:rFonts w:cstheme="minorHAnsi"/>
          <w:sz w:val="24"/>
          <w:szCs w:val="24"/>
        </w:rPr>
        <w:t xml:space="preserve"> (LRBRL)</w:t>
      </w:r>
      <w:r w:rsidRPr="002F7FB0">
        <w:rPr>
          <w:rFonts w:cstheme="minorHAnsi"/>
          <w:sz w:val="24"/>
          <w:szCs w:val="24"/>
        </w:rPr>
        <w:t>, la normativa autonómica de Castilla-La Mancha</w:t>
      </w:r>
      <w:r w:rsidR="00035ABF" w:rsidRPr="002F7FB0">
        <w:rPr>
          <w:rFonts w:cstheme="minorHAnsi"/>
          <w:sz w:val="24"/>
          <w:szCs w:val="24"/>
        </w:rPr>
        <w:t xml:space="preserve"> y </w:t>
      </w:r>
      <w:r w:rsidRPr="002F7FB0">
        <w:rPr>
          <w:rFonts w:cstheme="minorHAnsi"/>
          <w:sz w:val="24"/>
          <w:szCs w:val="24"/>
        </w:rPr>
        <w:t xml:space="preserve">estatal </w:t>
      </w:r>
      <w:r w:rsidR="00035ABF" w:rsidRPr="002F7FB0">
        <w:rPr>
          <w:rFonts w:cstheme="minorHAnsi"/>
          <w:sz w:val="24"/>
          <w:szCs w:val="24"/>
        </w:rPr>
        <w:t>que resulte de aplicación</w:t>
      </w:r>
      <w:r w:rsidRPr="002F7FB0">
        <w:rPr>
          <w:rFonts w:cstheme="minorHAnsi"/>
          <w:sz w:val="24"/>
          <w:szCs w:val="24"/>
        </w:rPr>
        <w:t xml:space="preserve">, y las ordenanzas municipales del Ayuntamiento de </w:t>
      </w:r>
      <w:r w:rsidR="009E6C67" w:rsidRPr="002F7FB0">
        <w:rPr>
          <w:rFonts w:cstheme="minorHAnsi"/>
          <w:sz w:val="24"/>
          <w:szCs w:val="24"/>
          <w:highlight w:val="yellow"/>
        </w:rPr>
        <w:t>___________</w:t>
      </w:r>
      <w:r w:rsidRPr="002F7FB0">
        <w:rPr>
          <w:rFonts w:cstheme="minorHAnsi"/>
          <w:sz w:val="24"/>
          <w:szCs w:val="24"/>
          <w:highlight w:val="yellow"/>
        </w:rPr>
        <w:t>.</w:t>
      </w:r>
    </w:p>
    <w:p w14:paraId="4651DB97" w14:textId="77777777" w:rsidR="00341D11" w:rsidRPr="002F7FB0" w:rsidRDefault="00341D11" w:rsidP="00341D11">
      <w:pPr>
        <w:spacing w:after="0" w:line="240" w:lineRule="atLeast"/>
        <w:jc w:val="both"/>
        <w:rPr>
          <w:rFonts w:cstheme="minorHAnsi"/>
          <w:b/>
          <w:bCs/>
          <w:sz w:val="24"/>
          <w:szCs w:val="24"/>
        </w:rPr>
      </w:pPr>
    </w:p>
    <w:p w14:paraId="0EEB8802" w14:textId="17EBA627" w:rsidR="00341D11" w:rsidRPr="002F7FB0" w:rsidRDefault="000152C0" w:rsidP="00341D11">
      <w:pPr>
        <w:spacing w:after="0" w:line="240" w:lineRule="atLeast"/>
        <w:jc w:val="both"/>
        <w:rPr>
          <w:rFonts w:cstheme="minorHAnsi"/>
          <w:b/>
          <w:bCs/>
          <w:sz w:val="24"/>
          <w:szCs w:val="24"/>
        </w:rPr>
      </w:pPr>
      <w:r w:rsidRPr="002F7FB0">
        <w:rPr>
          <w:rFonts w:cstheme="minorHAnsi"/>
          <w:b/>
          <w:bCs/>
          <w:sz w:val="24"/>
          <w:szCs w:val="24"/>
        </w:rPr>
        <w:t>Artículo 3. Principios rectores</w:t>
      </w:r>
      <w:r w:rsidR="00341D11" w:rsidRPr="002F7FB0">
        <w:rPr>
          <w:rFonts w:cstheme="minorHAnsi"/>
          <w:b/>
          <w:bCs/>
          <w:sz w:val="24"/>
          <w:szCs w:val="24"/>
        </w:rPr>
        <w:t>.</w:t>
      </w:r>
    </w:p>
    <w:p w14:paraId="043A7AA5" w14:textId="1317B0EF" w:rsidR="000152C0" w:rsidRPr="002F7FB0" w:rsidRDefault="000152C0" w:rsidP="00341D11">
      <w:pPr>
        <w:spacing w:after="0" w:line="240" w:lineRule="atLeast"/>
        <w:jc w:val="both"/>
        <w:rPr>
          <w:rFonts w:cstheme="minorHAnsi"/>
          <w:sz w:val="24"/>
          <w:szCs w:val="24"/>
        </w:rPr>
      </w:pPr>
      <w:r w:rsidRPr="002F7FB0">
        <w:rPr>
          <w:rFonts w:cstheme="minorHAnsi"/>
          <w:sz w:val="24"/>
          <w:szCs w:val="24"/>
        </w:rPr>
        <w:br/>
        <w:t>Los centros sociales municipales se regirán, entre otros, por los siguientes principios:</w:t>
      </w:r>
    </w:p>
    <w:p w14:paraId="783919EC" w14:textId="77777777" w:rsidR="00AB4AA9" w:rsidRPr="002F7FB0" w:rsidRDefault="00AB4AA9" w:rsidP="00341D11">
      <w:pPr>
        <w:spacing w:after="0" w:line="240" w:lineRule="atLeast"/>
        <w:jc w:val="both"/>
        <w:rPr>
          <w:rFonts w:cstheme="minorHAnsi"/>
          <w:sz w:val="24"/>
          <w:szCs w:val="24"/>
        </w:rPr>
      </w:pPr>
    </w:p>
    <w:p w14:paraId="527FACD6" w14:textId="077B7102" w:rsidR="000152C0" w:rsidRPr="002F7FB0" w:rsidRDefault="000152C0" w:rsidP="00341D11">
      <w:pPr>
        <w:numPr>
          <w:ilvl w:val="0"/>
          <w:numId w:val="2"/>
        </w:numPr>
        <w:spacing w:after="0" w:line="240" w:lineRule="atLeast"/>
        <w:jc w:val="both"/>
        <w:rPr>
          <w:rFonts w:cstheme="minorHAnsi"/>
          <w:sz w:val="24"/>
          <w:szCs w:val="24"/>
        </w:rPr>
      </w:pPr>
      <w:r w:rsidRPr="002F7FB0">
        <w:rPr>
          <w:rFonts w:cstheme="minorHAnsi"/>
          <w:sz w:val="24"/>
          <w:szCs w:val="24"/>
        </w:rPr>
        <w:t>Igualdad efectiva, no discriminación</w:t>
      </w:r>
      <w:r w:rsidR="00035ABF" w:rsidRPr="002F7FB0">
        <w:rPr>
          <w:rFonts w:cstheme="minorHAnsi"/>
          <w:sz w:val="24"/>
          <w:szCs w:val="24"/>
        </w:rPr>
        <w:t>, accesibilidad</w:t>
      </w:r>
      <w:r w:rsidRPr="002F7FB0">
        <w:rPr>
          <w:rFonts w:cstheme="minorHAnsi"/>
          <w:sz w:val="24"/>
          <w:szCs w:val="24"/>
        </w:rPr>
        <w:t xml:space="preserve"> y universalidad.</w:t>
      </w:r>
    </w:p>
    <w:p w14:paraId="07165D9F" w14:textId="77777777" w:rsidR="000152C0" w:rsidRPr="002F7FB0" w:rsidRDefault="000152C0" w:rsidP="00341D11">
      <w:pPr>
        <w:numPr>
          <w:ilvl w:val="0"/>
          <w:numId w:val="2"/>
        </w:numPr>
        <w:spacing w:after="0" w:line="240" w:lineRule="atLeast"/>
        <w:jc w:val="both"/>
        <w:rPr>
          <w:rFonts w:cstheme="minorHAnsi"/>
          <w:sz w:val="24"/>
          <w:szCs w:val="24"/>
        </w:rPr>
      </w:pPr>
      <w:r w:rsidRPr="002F7FB0">
        <w:rPr>
          <w:rFonts w:cstheme="minorHAnsi"/>
          <w:sz w:val="24"/>
          <w:szCs w:val="24"/>
        </w:rPr>
        <w:t>Transparencia, publicidad y acceso democrático.</w:t>
      </w:r>
    </w:p>
    <w:p w14:paraId="00124201" w14:textId="77777777" w:rsidR="000152C0" w:rsidRPr="002F7FB0" w:rsidRDefault="000152C0" w:rsidP="00341D11">
      <w:pPr>
        <w:numPr>
          <w:ilvl w:val="0"/>
          <w:numId w:val="2"/>
        </w:numPr>
        <w:spacing w:after="0" w:line="240" w:lineRule="atLeast"/>
        <w:jc w:val="both"/>
        <w:rPr>
          <w:rFonts w:cstheme="minorHAnsi"/>
          <w:sz w:val="24"/>
          <w:szCs w:val="24"/>
        </w:rPr>
      </w:pPr>
      <w:r w:rsidRPr="002F7FB0">
        <w:rPr>
          <w:rFonts w:cstheme="minorHAnsi"/>
          <w:sz w:val="24"/>
          <w:szCs w:val="24"/>
        </w:rPr>
        <w:t>Participación ciudadana y corresponsabilidad.</w:t>
      </w:r>
    </w:p>
    <w:p w14:paraId="577ADE67" w14:textId="77777777" w:rsidR="000152C0" w:rsidRPr="002F7FB0" w:rsidRDefault="000152C0" w:rsidP="00341D11">
      <w:pPr>
        <w:numPr>
          <w:ilvl w:val="0"/>
          <w:numId w:val="2"/>
        </w:numPr>
        <w:spacing w:after="0" w:line="240" w:lineRule="atLeast"/>
        <w:jc w:val="both"/>
        <w:rPr>
          <w:rFonts w:cstheme="minorHAnsi"/>
          <w:sz w:val="24"/>
          <w:szCs w:val="24"/>
        </w:rPr>
      </w:pPr>
      <w:r w:rsidRPr="002F7FB0">
        <w:rPr>
          <w:rFonts w:cstheme="minorHAnsi"/>
          <w:sz w:val="24"/>
          <w:szCs w:val="24"/>
        </w:rPr>
        <w:t>Eficiencia, eficacia y sostenibilidad.</w:t>
      </w:r>
    </w:p>
    <w:p w14:paraId="1FB2FE8C" w14:textId="77777777" w:rsidR="000152C0" w:rsidRPr="002F7FB0" w:rsidRDefault="000152C0" w:rsidP="00341D11">
      <w:pPr>
        <w:numPr>
          <w:ilvl w:val="0"/>
          <w:numId w:val="2"/>
        </w:numPr>
        <w:spacing w:after="0" w:line="240" w:lineRule="atLeast"/>
        <w:jc w:val="both"/>
        <w:rPr>
          <w:rFonts w:cstheme="minorHAnsi"/>
          <w:sz w:val="24"/>
          <w:szCs w:val="24"/>
        </w:rPr>
      </w:pPr>
      <w:r w:rsidRPr="002F7FB0">
        <w:rPr>
          <w:rFonts w:cstheme="minorHAnsi"/>
          <w:sz w:val="24"/>
          <w:szCs w:val="24"/>
        </w:rPr>
        <w:t>Calidad y mejora continua de los servicios.</w:t>
      </w:r>
    </w:p>
    <w:p w14:paraId="025BABDB" w14:textId="77777777" w:rsidR="000152C0" w:rsidRPr="002F7FB0" w:rsidRDefault="000152C0" w:rsidP="00341D11">
      <w:pPr>
        <w:numPr>
          <w:ilvl w:val="0"/>
          <w:numId w:val="2"/>
        </w:numPr>
        <w:spacing w:after="0" w:line="240" w:lineRule="atLeast"/>
        <w:jc w:val="both"/>
        <w:rPr>
          <w:rFonts w:cstheme="minorHAnsi"/>
          <w:sz w:val="24"/>
          <w:szCs w:val="24"/>
        </w:rPr>
      </w:pPr>
      <w:r w:rsidRPr="002F7FB0">
        <w:rPr>
          <w:rFonts w:cstheme="minorHAnsi"/>
          <w:sz w:val="24"/>
          <w:szCs w:val="24"/>
        </w:rPr>
        <w:t>Convivencia, respeto y cohesión social.</w:t>
      </w:r>
    </w:p>
    <w:p w14:paraId="1126C8A2" w14:textId="77777777" w:rsidR="00341D11" w:rsidRPr="002F7FB0" w:rsidRDefault="00341D11" w:rsidP="00341D11">
      <w:pPr>
        <w:spacing w:after="0" w:line="240" w:lineRule="atLeast"/>
        <w:jc w:val="both"/>
        <w:rPr>
          <w:rFonts w:cstheme="minorHAnsi"/>
          <w:b/>
          <w:bCs/>
          <w:sz w:val="24"/>
          <w:szCs w:val="24"/>
        </w:rPr>
      </w:pPr>
    </w:p>
    <w:p w14:paraId="727763D1" w14:textId="078EAD59" w:rsidR="00CD7AAF" w:rsidRPr="002F7FB0" w:rsidRDefault="000152C0" w:rsidP="00341D11">
      <w:pPr>
        <w:spacing w:after="0" w:line="240" w:lineRule="atLeast"/>
        <w:jc w:val="both"/>
        <w:rPr>
          <w:rFonts w:cstheme="minorHAnsi"/>
          <w:b/>
          <w:bCs/>
          <w:sz w:val="24"/>
          <w:szCs w:val="24"/>
        </w:rPr>
      </w:pPr>
      <w:r w:rsidRPr="002F7FB0">
        <w:rPr>
          <w:rFonts w:cstheme="minorHAnsi"/>
          <w:b/>
          <w:bCs/>
          <w:sz w:val="24"/>
          <w:szCs w:val="24"/>
        </w:rPr>
        <w:t>TÍTULO I</w:t>
      </w:r>
      <w:r w:rsidR="00341D11" w:rsidRPr="002F7FB0">
        <w:rPr>
          <w:rFonts w:cstheme="minorHAnsi"/>
          <w:b/>
          <w:bCs/>
          <w:sz w:val="24"/>
          <w:szCs w:val="24"/>
        </w:rPr>
        <w:t xml:space="preserve">. </w:t>
      </w:r>
      <w:r w:rsidR="00CD7AAF" w:rsidRPr="002F7FB0">
        <w:rPr>
          <w:rFonts w:cstheme="minorHAnsi"/>
          <w:b/>
          <w:bCs/>
          <w:sz w:val="24"/>
          <w:szCs w:val="24"/>
        </w:rPr>
        <w:t>De la titularidad de los Centros Sociales.</w:t>
      </w:r>
    </w:p>
    <w:p w14:paraId="2AF7B6E1" w14:textId="77777777" w:rsidR="00CD7AAF" w:rsidRPr="002F7FB0" w:rsidRDefault="00CD7AAF" w:rsidP="00341D11">
      <w:pPr>
        <w:spacing w:after="0" w:line="240" w:lineRule="atLeast"/>
        <w:jc w:val="both"/>
        <w:rPr>
          <w:rFonts w:cstheme="minorHAnsi"/>
          <w:b/>
          <w:bCs/>
          <w:sz w:val="24"/>
          <w:szCs w:val="24"/>
        </w:rPr>
      </w:pPr>
    </w:p>
    <w:p w14:paraId="48F75A66" w14:textId="50441BC8" w:rsidR="00CD7AAF" w:rsidRPr="002F7FB0" w:rsidRDefault="00CD7AAF" w:rsidP="00341D11">
      <w:pPr>
        <w:spacing w:after="0" w:line="240" w:lineRule="atLeast"/>
        <w:jc w:val="both"/>
        <w:rPr>
          <w:rFonts w:cstheme="minorHAnsi"/>
          <w:b/>
          <w:bCs/>
          <w:sz w:val="24"/>
          <w:szCs w:val="24"/>
        </w:rPr>
      </w:pPr>
      <w:r w:rsidRPr="002F7FB0">
        <w:rPr>
          <w:rFonts w:cstheme="minorHAnsi"/>
          <w:b/>
          <w:bCs/>
          <w:sz w:val="24"/>
          <w:szCs w:val="24"/>
        </w:rPr>
        <w:t>Artículo 4. Titularidad.</w:t>
      </w:r>
    </w:p>
    <w:p w14:paraId="49813CF1" w14:textId="77777777" w:rsidR="00CD7AAF" w:rsidRPr="002F7FB0" w:rsidRDefault="00CD7AAF" w:rsidP="00341D11">
      <w:pPr>
        <w:spacing w:after="0" w:line="240" w:lineRule="atLeast"/>
        <w:jc w:val="both"/>
        <w:rPr>
          <w:rFonts w:cstheme="minorHAnsi"/>
          <w:b/>
          <w:bCs/>
          <w:sz w:val="24"/>
          <w:szCs w:val="24"/>
        </w:rPr>
      </w:pPr>
    </w:p>
    <w:p w14:paraId="273943A3" w14:textId="66FAE741" w:rsidR="00CD7AAF" w:rsidRPr="002F7FB0" w:rsidRDefault="00CD7AAF" w:rsidP="00CD7AAF">
      <w:pPr>
        <w:spacing w:after="0" w:line="240" w:lineRule="atLeast"/>
        <w:jc w:val="both"/>
        <w:rPr>
          <w:rFonts w:cstheme="minorHAnsi"/>
          <w:sz w:val="24"/>
          <w:szCs w:val="24"/>
        </w:rPr>
      </w:pPr>
      <w:r w:rsidRPr="002F7FB0">
        <w:rPr>
          <w:rFonts w:cstheme="minorHAnsi"/>
          <w:sz w:val="24"/>
          <w:szCs w:val="24"/>
        </w:rPr>
        <w:t xml:space="preserve">El Ayuntamiento de </w:t>
      </w:r>
      <w:r w:rsidRPr="002F7FB0">
        <w:rPr>
          <w:rFonts w:cstheme="minorHAnsi"/>
          <w:sz w:val="24"/>
          <w:szCs w:val="24"/>
          <w:highlight w:val="yellow"/>
        </w:rPr>
        <w:t>_______</w:t>
      </w:r>
      <w:r w:rsidRPr="002F7FB0">
        <w:rPr>
          <w:rFonts w:cstheme="minorHAnsi"/>
          <w:sz w:val="24"/>
          <w:szCs w:val="24"/>
        </w:rPr>
        <w:t xml:space="preserve"> es el titular del Servicio Público desarrollado en los Centros Sociales</w:t>
      </w:r>
      <w:r w:rsidR="00035ABF" w:rsidRPr="002F7FB0">
        <w:rPr>
          <w:rFonts w:cstheme="minorHAnsi"/>
          <w:sz w:val="24"/>
          <w:szCs w:val="24"/>
        </w:rPr>
        <w:t xml:space="preserve"> municipales</w:t>
      </w:r>
      <w:r w:rsidRPr="002F7FB0">
        <w:rPr>
          <w:rFonts w:cstheme="minorHAnsi"/>
          <w:sz w:val="24"/>
          <w:szCs w:val="24"/>
        </w:rPr>
        <w:t>.</w:t>
      </w:r>
    </w:p>
    <w:p w14:paraId="42A29020" w14:textId="77777777" w:rsidR="00035ABF" w:rsidRPr="002F7FB0" w:rsidRDefault="00035ABF" w:rsidP="00CD7AAF">
      <w:pPr>
        <w:spacing w:after="0" w:line="240" w:lineRule="atLeast"/>
        <w:jc w:val="both"/>
        <w:rPr>
          <w:rFonts w:cstheme="minorHAnsi"/>
          <w:sz w:val="24"/>
          <w:szCs w:val="24"/>
        </w:rPr>
      </w:pPr>
    </w:p>
    <w:p w14:paraId="72965B5D" w14:textId="77777777" w:rsidR="00C249CE" w:rsidRPr="002F7FB0" w:rsidRDefault="00C249CE" w:rsidP="00CD7AAF">
      <w:pPr>
        <w:spacing w:after="0" w:line="240" w:lineRule="atLeast"/>
        <w:jc w:val="both"/>
        <w:rPr>
          <w:rFonts w:cstheme="minorHAnsi"/>
          <w:sz w:val="24"/>
          <w:szCs w:val="24"/>
        </w:rPr>
      </w:pPr>
    </w:p>
    <w:p w14:paraId="5385D896" w14:textId="1DF246E4" w:rsidR="00035ABF" w:rsidRPr="002F7FB0" w:rsidRDefault="00035ABF" w:rsidP="00CD7AAF">
      <w:pPr>
        <w:spacing w:after="0" w:line="240" w:lineRule="atLeast"/>
        <w:jc w:val="both"/>
        <w:rPr>
          <w:rFonts w:cstheme="minorHAnsi"/>
          <w:sz w:val="24"/>
          <w:szCs w:val="24"/>
        </w:rPr>
      </w:pPr>
      <w:r w:rsidRPr="002F7FB0">
        <w:rPr>
          <w:rFonts w:cstheme="minorHAnsi"/>
          <w:sz w:val="24"/>
          <w:szCs w:val="24"/>
        </w:rPr>
        <w:t>A tal efecto:</w:t>
      </w:r>
    </w:p>
    <w:p w14:paraId="795B9D8F" w14:textId="77777777" w:rsidR="00CD7AAF" w:rsidRPr="002F7FB0" w:rsidRDefault="00CD7AAF" w:rsidP="00CD7AAF">
      <w:pPr>
        <w:spacing w:after="0" w:line="240" w:lineRule="atLeast"/>
        <w:jc w:val="both"/>
        <w:rPr>
          <w:rFonts w:cstheme="minorHAnsi"/>
          <w:sz w:val="24"/>
          <w:szCs w:val="24"/>
        </w:rPr>
      </w:pPr>
    </w:p>
    <w:p w14:paraId="52C9404D" w14:textId="775803A5" w:rsidR="00CD7AAF" w:rsidRPr="002F7FB0" w:rsidRDefault="00CD7AAF" w:rsidP="00CD7AAF">
      <w:pPr>
        <w:pStyle w:val="Prrafodelista"/>
        <w:numPr>
          <w:ilvl w:val="0"/>
          <w:numId w:val="36"/>
        </w:numPr>
        <w:spacing w:after="0" w:line="240" w:lineRule="atLeast"/>
        <w:jc w:val="both"/>
        <w:rPr>
          <w:rFonts w:cstheme="minorHAnsi"/>
          <w:sz w:val="24"/>
          <w:szCs w:val="24"/>
        </w:rPr>
      </w:pPr>
      <w:r w:rsidRPr="002F7FB0">
        <w:rPr>
          <w:rFonts w:cstheme="minorHAnsi"/>
          <w:sz w:val="24"/>
          <w:szCs w:val="24"/>
        </w:rPr>
        <w:t xml:space="preserve">Los Centros Sociales son lugares de encuentro y participación con acceso libre de la población, a excepción de </w:t>
      </w:r>
      <w:r w:rsidR="00035ABF" w:rsidRPr="002F7FB0">
        <w:rPr>
          <w:rFonts w:cstheme="minorHAnsi"/>
          <w:sz w:val="24"/>
          <w:szCs w:val="24"/>
        </w:rPr>
        <w:t xml:space="preserve">aquellos </w:t>
      </w:r>
      <w:r w:rsidRPr="002F7FB0">
        <w:rPr>
          <w:rFonts w:cstheme="minorHAnsi"/>
          <w:sz w:val="24"/>
          <w:szCs w:val="24"/>
        </w:rPr>
        <w:t xml:space="preserve">espacios que expresamente se asignen a la prestación de determinados servicios municipales o para la gestión de los </w:t>
      </w:r>
      <w:r w:rsidR="00DC2538" w:rsidRPr="002F7FB0">
        <w:rPr>
          <w:rFonts w:cstheme="minorHAnsi"/>
          <w:sz w:val="24"/>
          <w:szCs w:val="24"/>
        </w:rPr>
        <w:t xml:space="preserve">propios </w:t>
      </w:r>
      <w:r w:rsidRPr="002F7FB0">
        <w:rPr>
          <w:rFonts w:cstheme="minorHAnsi"/>
          <w:sz w:val="24"/>
          <w:szCs w:val="24"/>
        </w:rPr>
        <w:t xml:space="preserve">centros sociales y </w:t>
      </w:r>
      <w:r w:rsidR="00DC2538" w:rsidRPr="002F7FB0">
        <w:rPr>
          <w:rFonts w:cstheme="minorHAnsi"/>
          <w:sz w:val="24"/>
          <w:szCs w:val="24"/>
        </w:rPr>
        <w:t xml:space="preserve">aquellos otros que queden </w:t>
      </w:r>
      <w:r w:rsidRPr="002F7FB0">
        <w:rPr>
          <w:rFonts w:cstheme="minorHAnsi"/>
          <w:sz w:val="24"/>
          <w:szCs w:val="24"/>
        </w:rPr>
        <w:t xml:space="preserve">asignados a un colectivo </w:t>
      </w:r>
      <w:r w:rsidR="00DC2538" w:rsidRPr="002F7FB0">
        <w:rPr>
          <w:rFonts w:cstheme="minorHAnsi"/>
          <w:sz w:val="24"/>
          <w:szCs w:val="24"/>
        </w:rPr>
        <w:t xml:space="preserve">concreto y </w:t>
      </w:r>
      <w:r w:rsidRPr="002F7FB0">
        <w:rPr>
          <w:rFonts w:cstheme="minorHAnsi"/>
          <w:sz w:val="24"/>
          <w:szCs w:val="24"/>
        </w:rPr>
        <w:t>determinado, con las limitaciones de aforo correspondientes.</w:t>
      </w:r>
    </w:p>
    <w:p w14:paraId="2FFD0A50" w14:textId="0F9D8BED" w:rsidR="00CD7AAF" w:rsidRPr="002F7FB0" w:rsidRDefault="00CD7AAF" w:rsidP="00CD7AAF">
      <w:pPr>
        <w:pStyle w:val="Prrafodelista"/>
        <w:numPr>
          <w:ilvl w:val="0"/>
          <w:numId w:val="36"/>
        </w:numPr>
        <w:spacing w:after="0" w:line="240" w:lineRule="atLeast"/>
        <w:jc w:val="both"/>
        <w:rPr>
          <w:rFonts w:cstheme="minorHAnsi"/>
          <w:sz w:val="24"/>
          <w:szCs w:val="24"/>
        </w:rPr>
      </w:pPr>
      <w:r w:rsidRPr="002F7FB0">
        <w:rPr>
          <w:rFonts w:cstheme="minorHAnsi"/>
          <w:sz w:val="24"/>
          <w:szCs w:val="24"/>
        </w:rPr>
        <w:t xml:space="preserve">En los Centros Sociales pueden encontrarse ubicados otros servicios municipales de atención al ciudadano que </w:t>
      </w:r>
      <w:r w:rsidR="00DC2538" w:rsidRPr="002F7FB0">
        <w:rPr>
          <w:rFonts w:cstheme="minorHAnsi"/>
          <w:sz w:val="24"/>
          <w:szCs w:val="24"/>
        </w:rPr>
        <w:t xml:space="preserve">podrán contar </w:t>
      </w:r>
      <w:r w:rsidRPr="002F7FB0">
        <w:rPr>
          <w:rFonts w:cstheme="minorHAnsi"/>
          <w:sz w:val="24"/>
          <w:szCs w:val="24"/>
        </w:rPr>
        <w:t>con sus propias normas internas de acceso y/o participación.</w:t>
      </w:r>
    </w:p>
    <w:p w14:paraId="221BE0C7" w14:textId="0C5739DE" w:rsidR="00CD7AAF" w:rsidRPr="002F7FB0" w:rsidRDefault="00CD7AAF" w:rsidP="00CD7AAF">
      <w:pPr>
        <w:pStyle w:val="Prrafodelista"/>
        <w:numPr>
          <w:ilvl w:val="0"/>
          <w:numId w:val="36"/>
        </w:numPr>
        <w:spacing w:after="0" w:line="240" w:lineRule="atLeast"/>
        <w:jc w:val="both"/>
        <w:rPr>
          <w:rFonts w:cstheme="minorHAnsi"/>
          <w:sz w:val="24"/>
          <w:szCs w:val="24"/>
        </w:rPr>
      </w:pPr>
      <w:r w:rsidRPr="002F7FB0">
        <w:rPr>
          <w:rFonts w:cstheme="minorHAnsi"/>
          <w:sz w:val="24"/>
          <w:szCs w:val="24"/>
        </w:rPr>
        <w:t xml:space="preserve">Los Centros Sociales pueden ser </w:t>
      </w:r>
      <w:r w:rsidR="00DC2538" w:rsidRPr="002F7FB0">
        <w:rPr>
          <w:rFonts w:cstheme="minorHAnsi"/>
          <w:sz w:val="24"/>
          <w:szCs w:val="24"/>
        </w:rPr>
        <w:t xml:space="preserve">la </w:t>
      </w:r>
      <w:r w:rsidRPr="002F7FB0">
        <w:rPr>
          <w:rFonts w:cstheme="minorHAnsi"/>
          <w:sz w:val="24"/>
          <w:szCs w:val="24"/>
        </w:rPr>
        <w:t>sede y/o el lugar donde desarrollen sus actividades asociaciones sin ánimo de lucro cuyo ámbito de actuación sea o incluya el municipio</w:t>
      </w:r>
      <w:r w:rsidR="00DC2538" w:rsidRPr="002F7FB0">
        <w:rPr>
          <w:rFonts w:cstheme="minorHAnsi"/>
          <w:sz w:val="24"/>
          <w:szCs w:val="24"/>
        </w:rPr>
        <w:t>, siempre que cumplan los requisitos que pudiera haber establecido el ayuntamiento y hayan sido autorizadas, expresamente, a tal efecto.</w:t>
      </w:r>
    </w:p>
    <w:p w14:paraId="52DA81CB" w14:textId="77777777" w:rsidR="00CD7AAF" w:rsidRPr="002F7FB0" w:rsidRDefault="00CD7AAF" w:rsidP="00CD7AAF">
      <w:pPr>
        <w:spacing w:after="0" w:line="240" w:lineRule="atLeast"/>
        <w:jc w:val="both"/>
        <w:rPr>
          <w:rFonts w:cstheme="minorHAnsi"/>
          <w:sz w:val="24"/>
          <w:szCs w:val="24"/>
        </w:rPr>
      </w:pPr>
    </w:p>
    <w:p w14:paraId="19D8B527" w14:textId="642C1818" w:rsidR="00CD7AAF" w:rsidRPr="002F7FB0" w:rsidRDefault="00CD7AAF" w:rsidP="00CD7AAF">
      <w:pPr>
        <w:spacing w:after="0" w:line="240" w:lineRule="atLeast"/>
        <w:jc w:val="both"/>
        <w:rPr>
          <w:rFonts w:cstheme="minorHAnsi"/>
          <w:sz w:val="24"/>
          <w:szCs w:val="24"/>
        </w:rPr>
      </w:pPr>
      <w:r w:rsidRPr="002F7FB0">
        <w:rPr>
          <w:rFonts w:cstheme="minorHAnsi"/>
          <w:sz w:val="24"/>
          <w:szCs w:val="24"/>
        </w:rPr>
        <w:t>Cada uno de los usuarios, colectivos y/o asociaciones que hagan uso o soliciten el uso de alguno de los espacios de los Centros Sociales, será responsable de los hechos ocurridos durante el transcurso de las actividades que desarrollen.</w:t>
      </w:r>
    </w:p>
    <w:p w14:paraId="6F2868F0" w14:textId="77777777" w:rsidR="00CD7AAF" w:rsidRPr="002F7FB0" w:rsidRDefault="00CD7AAF" w:rsidP="00341D11">
      <w:pPr>
        <w:spacing w:after="0" w:line="240" w:lineRule="atLeast"/>
        <w:jc w:val="both"/>
        <w:rPr>
          <w:rFonts w:cstheme="minorHAnsi"/>
          <w:b/>
          <w:bCs/>
          <w:sz w:val="24"/>
          <w:szCs w:val="24"/>
        </w:rPr>
      </w:pPr>
    </w:p>
    <w:p w14:paraId="70F4F4F8" w14:textId="2DC8162C" w:rsidR="00CD7AAF" w:rsidRPr="002F7FB0" w:rsidRDefault="00CD7AAF" w:rsidP="00341D11">
      <w:pPr>
        <w:spacing w:after="0" w:line="240" w:lineRule="atLeast"/>
        <w:jc w:val="both"/>
        <w:rPr>
          <w:rFonts w:cstheme="minorHAnsi"/>
          <w:sz w:val="24"/>
          <w:szCs w:val="24"/>
        </w:rPr>
      </w:pPr>
      <w:r w:rsidRPr="002F7FB0">
        <w:rPr>
          <w:rFonts w:cstheme="minorHAnsi"/>
          <w:sz w:val="24"/>
          <w:szCs w:val="24"/>
        </w:rPr>
        <w:t xml:space="preserve">El Ayuntamiento de </w:t>
      </w:r>
      <w:r w:rsidRPr="002F7FB0">
        <w:rPr>
          <w:rFonts w:cstheme="minorHAnsi"/>
          <w:sz w:val="24"/>
          <w:szCs w:val="24"/>
          <w:highlight w:val="yellow"/>
        </w:rPr>
        <w:t>______</w:t>
      </w:r>
      <w:r w:rsidRPr="002F7FB0">
        <w:rPr>
          <w:rFonts w:cstheme="minorHAnsi"/>
          <w:sz w:val="24"/>
          <w:szCs w:val="24"/>
        </w:rPr>
        <w:t xml:space="preserve"> se reserva el derecho de suspender o anular una actividad cuando, previo informe motivado de la Dirección del Centro, así lo decida el órgano superior competente.</w:t>
      </w:r>
    </w:p>
    <w:p w14:paraId="03A6041E" w14:textId="77777777" w:rsidR="00CD7AAF" w:rsidRPr="002F7FB0" w:rsidRDefault="00CD7AAF" w:rsidP="00341D11">
      <w:pPr>
        <w:spacing w:after="0" w:line="240" w:lineRule="atLeast"/>
        <w:jc w:val="both"/>
        <w:rPr>
          <w:rFonts w:cstheme="minorHAnsi"/>
          <w:b/>
          <w:bCs/>
          <w:sz w:val="24"/>
          <w:szCs w:val="24"/>
        </w:rPr>
      </w:pPr>
    </w:p>
    <w:p w14:paraId="7224DA37" w14:textId="1D07C303" w:rsidR="000152C0" w:rsidRPr="002F7FB0" w:rsidRDefault="0097648C" w:rsidP="00341D11">
      <w:pPr>
        <w:spacing w:after="0" w:line="240" w:lineRule="atLeast"/>
        <w:jc w:val="both"/>
        <w:rPr>
          <w:rFonts w:cstheme="minorHAnsi"/>
          <w:b/>
          <w:bCs/>
          <w:sz w:val="24"/>
          <w:szCs w:val="24"/>
        </w:rPr>
      </w:pPr>
      <w:r w:rsidRPr="002F7FB0">
        <w:rPr>
          <w:rFonts w:cstheme="minorHAnsi"/>
          <w:b/>
          <w:bCs/>
          <w:sz w:val="24"/>
          <w:szCs w:val="24"/>
        </w:rPr>
        <w:t xml:space="preserve">TÍTULO II. </w:t>
      </w:r>
      <w:r w:rsidR="000152C0" w:rsidRPr="002F7FB0">
        <w:rPr>
          <w:rFonts w:cstheme="minorHAnsi"/>
          <w:b/>
          <w:bCs/>
          <w:sz w:val="24"/>
          <w:szCs w:val="24"/>
        </w:rPr>
        <w:t>Estructura organizativa, personal y órganos de participación</w:t>
      </w:r>
      <w:r w:rsidR="00341D11" w:rsidRPr="002F7FB0">
        <w:rPr>
          <w:rFonts w:cstheme="minorHAnsi"/>
          <w:b/>
          <w:bCs/>
          <w:sz w:val="24"/>
          <w:szCs w:val="24"/>
        </w:rPr>
        <w:t>.</w:t>
      </w:r>
    </w:p>
    <w:p w14:paraId="2A82A044" w14:textId="77777777" w:rsidR="00341D11" w:rsidRPr="002F7FB0" w:rsidRDefault="00341D11" w:rsidP="00341D11">
      <w:pPr>
        <w:spacing w:after="0" w:line="240" w:lineRule="atLeast"/>
        <w:jc w:val="both"/>
        <w:rPr>
          <w:rFonts w:cstheme="minorHAnsi"/>
          <w:b/>
          <w:bCs/>
          <w:sz w:val="24"/>
          <w:szCs w:val="24"/>
        </w:rPr>
      </w:pPr>
    </w:p>
    <w:p w14:paraId="0AD46C5D" w14:textId="6829049E" w:rsidR="000152C0" w:rsidRPr="002F7FB0" w:rsidRDefault="000152C0" w:rsidP="00341D11">
      <w:pPr>
        <w:spacing w:after="0" w:line="240" w:lineRule="atLeast"/>
        <w:jc w:val="both"/>
        <w:rPr>
          <w:rFonts w:cstheme="minorHAnsi"/>
          <w:b/>
          <w:bCs/>
          <w:sz w:val="24"/>
          <w:szCs w:val="24"/>
        </w:rPr>
      </w:pPr>
      <w:r w:rsidRPr="002F7FB0">
        <w:rPr>
          <w:rFonts w:cstheme="minorHAnsi"/>
          <w:b/>
          <w:bCs/>
          <w:sz w:val="24"/>
          <w:szCs w:val="24"/>
        </w:rPr>
        <w:t xml:space="preserve">Artículo </w:t>
      </w:r>
      <w:r w:rsidR="0097648C" w:rsidRPr="002F7FB0">
        <w:rPr>
          <w:rFonts w:cstheme="minorHAnsi"/>
          <w:b/>
          <w:bCs/>
          <w:sz w:val="24"/>
          <w:szCs w:val="24"/>
        </w:rPr>
        <w:t>5</w:t>
      </w:r>
      <w:r w:rsidRPr="002F7FB0">
        <w:rPr>
          <w:rFonts w:cstheme="minorHAnsi"/>
          <w:b/>
          <w:bCs/>
          <w:sz w:val="24"/>
          <w:szCs w:val="24"/>
        </w:rPr>
        <w:t xml:space="preserve">. Responsables </w:t>
      </w:r>
      <w:r w:rsidR="00B5075E" w:rsidRPr="002F7FB0">
        <w:rPr>
          <w:rFonts w:cstheme="minorHAnsi"/>
          <w:b/>
          <w:bCs/>
          <w:sz w:val="24"/>
          <w:szCs w:val="24"/>
        </w:rPr>
        <w:t>técnicos</w:t>
      </w:r>
      <w:r w:rsidR="00341D11" w:rsidRPr="002F7FB0">
        <w:rPr>
          <w:rFonts w:cstheme="minorHAnsi"/>
          <w:b/>
          <w:bCs/>
          <w:sz w:val="24"/>
          <w:szCs w:val="24"/>
        </w:rPr>
        <w:t>.</w:t>
      </w:r>
    </w:p>
    <w:p w14:paraId="3B95D97B" w14:textId="77777777" w:rsidR="00341D11" w:rsidRPr="002F7FB0" w:rsidRDefault="00341D11" w:rsidP="00341D11">
      <w:pPr>
        <w:spacing w:after="0" w:line="240" w:lineRule="atLeast"/>
        <w:jc w:val="both"/>
        <w:rPr>
          <w:rFonts w:cstheme="minorHAnsi"/>
          <w:sz w:val="24"/>
          <w:szCs w:val="24"/>
        </w:rPr>
      </w:pPr>
    </w:p>
    <w:p w14:paraId="124DF358" w14:textId="48B22C08" w:rsidR="000152C0" w:rsidRPr="002F7FB0" w:rsidRDefault="000152C0" w:rsidP="00341D11">
      <w:pPr>
        <w:numPr>
          <w:ilvl w:val="0"/>
          <w:numId w:val="4"/>
        </w:numPr>
        <w:spacing w:after="0" w:line="240" w:lineRule="atLeast"/>
        <w:jc w:val="both"/>
        <w:rPr>
          <w:rFonts w:cstheme="minorHAnsi"/>
          <w:sz w:val="24"/>
          <w:szCs w:val="24"/>
        </w:rPr>
      </w:pPr>
      <w:r w:rsidRPr="002F7FB0">
        <w:rPr>
          <w:rFonts w:cstheme="minorHAnsi"/>
          <w:sz w:val="24"/>
          <w:szCs w:val="24"/>
        </w:rPr>
        <w:t xml:space="preserve">Cada </w:t>
      </w:r>
      <w:r w:rsidR="00B175FA" w:rsidRPr="002F7FB0">
        <w:rPr>
          <w:rFonts w:cstheme="minorHAnsi"/>
          <w:sz w:val="24"/>
          <w:szCs w:val="24"/>
        </w:rPr>
        <w:t>C</w:t>
      </w:r>
      <w:r w:rsidRPr="002F7FB0">
        <w:rPr>
          <w:rFonts w:cstheme="minorHAnsi"/>
          <w:sz w:val="24"/>
          <w:szCs w:val="24"/>
        </w:rPr>
        <w:t xml:space="preserve">entro </w:t>
      </w:r>
      <w:r w:rsidR="00B175FA" w:rsidRPr="002F7FB0">
        <w:rPr>
          <w:rFonts w:cstheme="minorHAnsi"/>
          <w:sz w:val="24"/>
          <w:szCs w:val="24"/>
        </w:rPr>
        <w:t>S</w:t>
      </w:r>
      <w:r w:rsidRPr="002F7FB0">
        <w:rPr>
          <w:rFonts w:cstheme="minorHAnsi"/>
          <w:sz w:val="24"/>
          <w:szCs w:val="24"/>
        </w:rPr>
        <w:t>ocial municipal contará con un/a responsable técnico (</w:t>
      </w:r>
      <w:r w:rsidR="00DC2538" w:rsidRPr="002F7FB0">
        <w:rPr>
          <w:rFonts w:cstheme="minorHAnsi"/>
          <w:sz w:val="24"/>
          <w:szCs w:val="24"/>
        </w:rPr>
        <w:t xml:space="preserve">director/a o </w:t>
      </w:r>
      <w:r w:rsidRPr="002F7FB0">
        <w:rPr>
          <w:rFonts w:cstheme="minorHAnsi"/>
          <w:sz w:val="24"/>
          <w:szCs w:val="24"/>
        </w:rPr>
        <w:t>coordinador/a) nombrado/a por el Ayuntamiento</w:t>
      </w:r>
      <w:r w:rsidR="0097648C" w:rsidRPr="002F7FB0">
        <w:rPr>
          <w:rFonts w:cstheme="minorHAnsi"/>
          <w:sz w:val="24"/>
          <w:szCs w:val="24"/>
        </w:rPr>
        <w:t xml:space="preserve"> de </w:t>
      </w:r>
      <w:r w:rsidR="0097648C" w:rsidRPr="002F7FB0">
        <w:rPr>
          <w:rFonts w:cstheme="minorHAnsi"/>
          <w:sz w:val="24"/>
          <w:szCs w:val="24"/>
          <w:highlight w:val="yellow"/>
        </w:rPr>
        <w:t>_________</w:t>
      </w:r>
      <w:r w:rsidRPr="002F7FB0">
        <w:rPr>
          <w:rFonts w:cstheme="minorHAnsi"/>
          <w:sz w:val="24"/>
          <w:szCs w:val="24"/>
          <w:highlight w:val="yellow"/>
        </w:rPr>
        <w:t>,</w:t>
      </w:r>
      <w:r w:rsidRPr="002F7FB0">
        <w:rPr>
          <w:rFonts w:cstheme="minorHAnsi"/>
          <w:sz w:val="24"/>
          <w:szCs w:val="24"/>
        </w:rPr>
        <w:t xml:space="preserve"> quien asumirá la gestión </w:t>
      </w:r>
      <w:r w:rsidR="00DC2538" w:rsidRPr="002F7FB0">
        <w:rPr>
          <w:rFonts w:cstheme="minorHAnsi"/>
          <w:sz w:val="24"/>
          <w:szCs w:val="24"/>
        </w:rPr>
        <w:t xml:space="preserve">diaria y </w:t>
      </w:r>
      <w:r w:rsidRPr="002F7FB0">
        <w:rPr>
          <w:rFonts w:cstheme="minorHAnsi"/>
          <w:sz w:val="24"/>
          <w:szCs w:val="24"/>
        </w:rPr>
        <w:t>cotidiana del centro.</w:t>
      </w:r>
    </w:p>
    <w:p w14:paraId="537D3C5A" w14:textId="0B8F29CF" w:rsidR="000152C0" w:rsidRPr="002F7FB0" w:rsidRDefault="000152C0" w:rsidP="00341D11">
      <w:pPr>
        <w:numPr>
          <w:ilvl w:val="0"/>
          <w:numId w:val="4"/>
        </w:numPr>
        <w:spacing w:after="0" w:line="240" w:lineRule="atLeast"/>
        <w:jc w:val="both"/>
        <w:rPr>
          <w:rFonts w:cstheme="minorHAnsi"/>
          <w:sz w:val="24"/>
          <w:szCs w:val="24"/>
        </w:rPr>
      </w:pPr>
      <w:r w:rsidRPr="002F7FB0">
        <w:rPr>
          <w:rFonts w:cstheme="minorHAnsi"/>
          <w:sz w:val="24"/>
          <w:szCs w:val="24"/>
        </w:rPr>
        <w:t>En función del tamaño y dotación del centro, podrá haber personal auxiliar: monitores/as, personal de mantenimiento, conserjes, limpieza, atención al público</w:t>
      </w:r>
      <w:r w:rsidR="00DC2538" w:rsidRPr="002F7FB0">
        <w:rPr>
          <w:rFonts w:cstheme="minorHAnsi"/>
          <w:sz w:val="24"/>
          <w:szCs w:val="24"/>
        </w:rPr>
        <w:t>, etc</w:t>
      </w:r>
      <w:r w:rsidRPr="002F7FB0">
        <w:rPr>
          <w:rFonts w:cstheme="minorHAnsi"/>
          <w:sz w:val="24"/>
          <w:szCs w:val="24"/>
        </w:rPr>
        <w:t>.</w:t>
      </w:r>
    </w:p>
    <w:p w14:paraId="06812A2E" w14:textId="0404DDDB" w:rsidR="000152C0" w:rsidRPr="002F7FB0" w:rsidRDefault="000152C0" w:rsidP="00341D11">
      <w:pPr>
        <w:numPr>
          <w:ilvl w:val="0"/>
          <w:numId w:val="4"/>
        </w:numPr>
        <w:spacing w:after="0" w:line="240" w:lineRule="atLeast"/>
        <w:jc w:val="both"/>
        <w:rPr>
          <w:rFonts w:cstheme="minorHAnsi"/>
          <w:sz w:val="24"/>
          <w:szCs w:val="24"/>
        </w:rPr>
      </w:pPr>
      <w:r w:rsidRPr="002F7FB0">
        <w:rPr>
          <w:rFonts w:cstheme="minorHAnsi"/>
          <w:sz w:val="24"/>
          <w:szCs w:val="24"/>
        </w:rPr>
        <w:t xml:space="preserve">Las funciones del responsable </w:t>
      </w:r>
      <w:r w:rsidR="00DC2538" w:rsidRPr="002F7FB0">
        <w:rPr>
          <w:rFonts w:cstheme="minorHAnsi"/>
          <w:sz w:val="24"/>
          <w:szCs w:val="24"/>
        </w:rPr>
        <w:t xml:space="preserve">técnico </w:t>
      </w:r>
      <w:r w:rsidRPr="002F7FB0">
        <w:rPr>
          <w:rFonts w:cstheme="minorHAnsi"/>
          <w:sz w:val="24"/>
          <w:szCs w:val="24"/>
        </w:rPr>
        <w:t xml:space="preserve">del centro </w:t>
      </w:r>
      <w:r w:rsidR="00041D20" w:rsidRPr="002F7FB0">
        <w:rPr>
          <w:rFonts w:cstheme="minorHAnsi"/>
          <w:sz w:val="24"/>
          <w:szCs w:val="24"/>
        </w:rPr>
        <w:t xml:space="preserve">serán, entre otras: </w:t>
      </w:r>
    </w:p>
    <w:p w14:paraId="5E6F9F84" w14:textId="77777777" w:rsidR="00041D20" w:rsidRPr="002F7FB0" w:rsidRDefault="00041D20" w:rsidP="00041D20">
      <w:pPr>
        <w:spacing w:after="0" w:line="240" w:lineRule="atLeast"/>
        <w:ind w:left="360"/>
        <w:jc w:val="both"/>
        <w:rPr>
          <w:rFonts w:cstheme="minorHAnsi"/>
          <w:sz w:val="24"/>
          <w:szCs w:val="24"/>
        </w:rPr>
      </w:pPr>
    </w:p>
    <w:p w14:paraId="489E6A67" w14:textId="77777777" w:rsidR="0097648C" w:rsidRPr="002F7FB0" w:rsidRDefault="000152C0" w:rsidP="0097648C">
      <w:pPr>
        <w:pStyle w:val="Prrafodelista"/>
        <w:numPr>
          <w:ilvl w:val="1"/>
          <w:numId w:val="4"/>
        </w:numPr>
        <w:spacing w:after="0" w:line="240" w:lineRule="atLeast"/>
        <w:jc w:val="both"/>
        <w:rPr>
          <w:rFonts w:cstheme="minorHAnsi"/>
          <w:sz w:val="24"/>
          <w:szCs w:val="24"/>
        </w:rPr>
      </w:pPr>
      <w:r w:rsidRPr="002F7FB0">
        <w:rPr>
          <w:rFonts w:cstheme="minorHAnsi"/>
          <w:sz w:val="24"/>
          <w:szCs w:val="24"/>
        </w:rPr>
        <w:t>Elaboración del plan anual de actividades del centro (con presupuesto estimado).</w:t>
      </w:r>
    </w:p>
    <w:p w14:paraId="3C43C490" w14:textId="188F32D9" w:rsidR="0097648C" w:rsidRPr="002F7FB0" w:rsidRDefault="000152C0" w:rsidP="0097648C">
      <w:pPr>
        <w:pStyle w:val="Prrafodelista"/>
        <w:numPr>
          <w:ilvl w:val="1"/>
          <w:numId w:val="4"/>
        </w:numPr>
        <w:spacing w:after="0" w:line="240" w:lineRule="atLeast"/>
        <w:jc w:val="both"/>
        <w:rPr>
          <w:rFonts w:cstheme="minorHAnsi"/>
          <w:sz w:val="24"/>
          <w:szCs w:val="24"/>
        </w:rPr>
      </w:pPr>
      <w:r w:rsidRPr="002F7FB0">
        <w:rPr>
          <w:rFonts w:cstheme="minorHAnsi"/>
          <w:sz w:val="24"/>
          <w:szCs w:val="24"/>
        </w:rPr>
        <w:t>Coordinación de horarios, espacios y recursos.</w:t>
      </w:r>
    </w:p>
    <w:p w14:paraId="4CC9F192" w14:textId="77777777" w:rsidR="0097648C" w:rsidRPr="002F7FB0" w:rsidRDefault="000152C0" w:rsidP="0097648C">
      <w:pPr>
        <w:pStyle w:val="Prrafodelista"/>
        <w:numPr>
          <w:ilvl w:val="1"/>
          <w:numId w:val="4"/>
        </w:numPr>
        <w:spacing w:after="0" w:line="240" w:lineRule="atLeast"/>
        <w:jc w:val="both"/>
        <w:rPr>
          <w:rFonts w:cstheme="minorHAnsi"/>
          <w:sz w:val="24"/>
          <w:szCs w:val="24"/>
        </w:rPr>
      </w:pPr>
      <w:r w:rsidRPr="002F7FB0">
        <w:rPr>
          <w:rFonts w:cstheme="minorHAnsi"/>
          <w:sz w:val="24"/>
          <w:szCs w:val="24"/>
        </w:rPr>
        <w:t>Control de reservas, supervisión del uso y resolución de conflictos.</w:t>
      </w:r>
    </w:p>
    <w:p w14:paraId="45E5B940" w14:textId="5C1DE56C" w:rsidR="0097648C" w:rsidRPr="002F7FB0" w:rsidRDefault="000152C0" w:rsidP="0097648C">
      <w:pPr>
        <w:pStyle w:val="Prrafodelista"/>
        <w:numPr>
          <w:ilvl w:val="1"/>
          <w:numId w:val="4"/>
        </w:numPr>
        <w:spacing w:after="0" w:line="240" w:lineRule="atLeast"/>
        <w:jc w:val="both"/>
        <w:rPr>
          <w:rFonts w:cstheme="minorHAnsi"/>
          <w:sz w:val="24"/>
          <w:szCs w:val="24"/>
        </w:rPr>
      </w:pPr>
      <w:r w:rsidRPr="002F7FB0">
        <w:rPr>
          <w:rFonts w:cstheme="minorHAnsi"/>
          <w:sz w:val="24"/>
          <w:szCs w:val="24"/>
        </w:rPr>
        <w:t xml:space="preserve">Vigilancia del cumplimiento del Reglamento </w:t>
      </w:r>
      <w:r w:rsidR="005F572D" w:rsidRPr="002F7FB0">
        <w:rPr>
          <w:rFonts w:cstheme="minorHAnsi"/>
          <w:sz w:val="24"/>
          <w:szCs w:val="24"/>
        </w:rPr>
        <w:t>G</w:t>
      </w:r>
      <w:r w:rsidRPr="002F7FB0">
        <w:rPr>
          <w:rFonts w:cstheme="minorHAnsi"/>
          <w:sz w:val="24"/>
          <w:szCs w:val="24"/>
        </w:rPr>
        <w:t>eneral y del régimen interno.</w:t>
      </w:r>
    </w:p>
    <w:p w14:paraId="46AB6C7F" w14:textId="16AB54ED" w:rsidR="0097648C" w:rsidRPr="002F7FB0" w:rsidRDefault="000152C0" w:rsidP="0097648C">
      <w:pPr>
        <w:pStyle w:val="Prrafodelista"/>
        <w:numPr>
          <w:ilvl w:val="1"/>
          <w:numId w:val="4"/>
        </w:numPr>
        <w:spacing w:after="0" w:line="240" w:lineRule="atLeast"/>
        <w:jc w:val="both"/>
        <w:rPr>
          <w:rFonts w:cstheme="minorHAnsi"/>
          <w:sz w:val="24"/>
          <w:szCs w:val="24"/>
        </w:rPr>
      </w:pPr>
      <w:r w:rsidRPr="002F7FB0">
        <w:rPr>
          <w:rFonts w:cstheme="minorHAnsi"/>
          <w:sz w:val="24"/>
          <w:szCs w:val="24"/>
        </w:rPr>
        <w:t>Recepción de quejas/sugerencias y emisión de informes.</w:t>
      </w:r>
    </w:p>
    <w:p w14:paraId="579D70B7" w14:textId="77777777" w:rsidR="0097648C" w:rsidRPr="002F7FB0" w:rsidRDefault="000152C0" w:rsidP="0097648C">
      <w:pPr>
        <w:pStyle w:val="Prrafodelista"/>
        <w:numPr>
          <w:ilvl w:val="1"/>
          <w:numId w:val="4"/>
        </w:numPr>
        <w:spacing w:after="0" w:line="240" w:lineRule="atLeast"/>
        <w:jc w:val="both"/>
        <w:rPr>
          <w:rFonts w:cstheme="minorHAnsi"/>
          <w:sz w:val="24"/>
          <w:szCs w:val="24"/>
        </w:rPr>
      </w:pPr>
      <w:r w:rsidRPr="002F7FB0">
        <w:rPr>
          <w:rFonts w:cstheme="minorHAnsi"/>
          <w:sz w:val="24"/>
          <w:szCs w:val="24"/>
        </w:rPr>
        <w:t>Redacción de la memoria anual del centro para su evaluación municipal.</w:t>
      </w:r>
    </w:p>
    <w:p w14:paraId="243BE641" w14:textId="49A4F024" w:rsidR="000152C0" w:rsidRPr="002F7FB0" w:rsidRDefault="000152C0" w:rsidP="0097648C">
      <w:pPr>
        <w:pStyle w:val="Prrafodelista"/>
        <w:numPr>
          <w:ilvl w:val="1"/>
          <w:numId w:val="4"/>
        </w:numPr>
        <w:spacing w:after="0" w:line="240" w:lineRule="atLeast"/>
        <w:jc w:val="both"/>
        <w:rPr>
          <w:rFonts w:cstheme="minorHAnsi"/>
          <w:sz w:val="24"/>
          <w:szCs w:val="24"/>
        </w:rPr>
      </w:pPr>
      <w:r w:rsidRPr="002F7FB0">
        <w:rPr>
          <w:rFonts w:cstheme="minorHAnsi"/>
          <w:sz w:val="24"/>
          <w:szCs w:val="24"/>
        </w:rPr>
        <w:t>Colaboración con la concejalía responsable en inspecciones y acciones correctivas.</w:t>
      </w:r>
    </w:p>
    <w:p w14:paraId="0A430FC4" w14:textId="6C86B2BA" w:rsidR="0097648C" w:rsidRPr="002F7FB0" w:rsidRDefault="00DC2538" w:rsidP="0097648C">
      <w:pPr>
        <w:pStyle w:val="Prrafodelista"/>
        <w:numPr>
          <w:ilvl w:val="1"/>
          <w:numId w:val="4"/>
        </w:numPr>
        <w:spacing w:after="0" w:line="240" w:lineRule="atLeast"/>
        <w:jc w:val="both"/>
        <w:rPr>
          <w:rFonts w:cstheme="minorHAnsi"/>
          <w:sz w:val="24"/>
          <w:szCs w:val="24"/>
        </w:rPr>
      </w:pPr>
      <w:r w:rsidRPr="002F7FB0">
        <w:rPr>
          <w:rFonts w:cstheme="minorHAnsi"/>
          <w:sz w:val="24"/>
          <w:szCs w:val="24"/>
        </w:rPr>
        <w:t xml:space="preserve">…. </w:t>
      </w:r>
      <w:r w:rsidRPr="002F7FB0">
        <w:rPr>
          <w:rFonts w:cstheme="minorHAnsi"/>
          <w:i/>
          <w:iCs/>
          <w:sz w:val="24"/>
          <w:szCs w:val="24"/>
        </w:rPr>
        <w:t xml:space="preserve">[indicar </w:t>
      </w:r>
      <w:r w:rsidR="00041D20" w:rsidRPr="002F7FB0">
        <w:rPr>
          <w:rFonts w:cstheme="minorHAnsi"/>
          <w:i/>
          <w:iCs/>
          <w:sz w:val="24"/>
          <w:szCs w:val="24"/>
        </w:rPr>
        <w:t xml:space="preserve">cuantas otras </w:t>
      </w:r>
      <w:r w:rsidR="0097648C" w:rsidRPr="002F7FB0">
        <w:rPr>
          <w:rFonts w:cstheme="minorHAnsi"/>
          <w:i/>
          <w:iCs/>
          <w:sz w:val="24"/>
          <w:szCs w:val="24"/>
        </w:rPr>
        <w:t xml:space="preserve">funciones se </w:t>
      </w:r>
      <w:r w:rsidR="00041D20" w:rsidRPr="002F7FB0">
        <w:rPr>
          <w:rFonts w:cstheme="minorHAnsi"/>
          <w:i/>
          <w:iCs/>
          <w:sz w:val="24"/>
          <w:szCs w:val="24"/>
        </w:rPr>
        <w:t xml:space="preserve">consideren relevantes y </w:t>
      </w:r>
      <w:r w:rsidR="0097648C" w:rsidRPr="002F7FB0">
        <w:rPr>
          <w:rFonts w:cstheme="minorHAnsi"/>
          <w:i/>
          <w:iCs/>
          <w:sz w:val="24"/>
          <w:szCs w:val="24"/>
        </w:rPr>
        <w:t>oportunas</w:t>
      </w:r>
      <w:r w:rsidR="00041D20" w:rsidRPr="002F7FB0">
        <w:rPr>
          <w:rFonts w:cstheme="minorHAnsi"/>
          <w:i/>
          <w:iCs/>
          <w:sz w:val="24"/>
          <w:szCs w:val="24"/>
        </w:rPr>
        <w:t>].</w:t>
      </w:r>
    </w:p>
    <w:p w14:paraId="2D2D1207" w14:textId="77777777" w:rsidR="00341D11" w:rsidRPr="002F7FB0" w:rsidRDefault="00341D11" w:rsidP="00341D11">
      <w:pPr>
        <w:spacing w:after="0" w:line="240" w:lineRule="atLeast"/>
        <w:jc w:val="both"/>
        <w:rPr>
          <w:rFonts w:cstheme="minorHAnsi"/>
          <w:b/>
          <w:bCs/>
          <w:sz w:val="24"/>
          <w:szCs w:val="24"/>
        </w:rPr>
      </w:pPr>
    </w:p>
    <w:p w14:paraId="28FD004A" w14:textId="0D3BE404" w:rsidR="000152C0" w:rsidRPr="002F7FB0" w:rsidRDefault="000152C0" w:rsidP="00341D11">
      <w:pPr>
        <w:spacing w:after="0" w:line="240" w:lineRule="atLeast"/>
        <w:jc w:val="both"/>
        <w:rPr>
          <w:rFonts w:cstheme="minorHAnsi"/>
          <w:b/>
          <w:bCs/>
          <w:sz w:val="24"/>
          <w:szCs w:val="24"/>
        </w:rPr>
      </w:pPr>
      <w:r w:rsidRPr="002F7FB0">
        <w:rPr>
          <w:rFonts w:cstheme="minorHAnsi"/>
          <w:b/>
          <w:bCs/>
          <w:sz w:val="24"/>
          <w:szCs w:val="24"/>
        </w:rPr>
        <w:lastRenderedPageBreak/>
        <w:t xml:space="preserve">Artículo </w:t>
      </w:r>
      <w:r w:rsidR="00341D11" w:rsidRPr="002F7FB0">
        <w:rPr>
          <w:rFonts w:cstheme="minorHAnsi"/>
          <w:b/>
          <w:bCs/>
          <w:sz w:val="24"/>
          <w:szCs w:val="24"/>
        </w:rPr>
        <w:t>7</w:t>
      </w:r>
      <w:r w:rsidRPr="002F7FB0">
        <w:rPr>
          <w:rFonts w:cstheme="minorHAnsi"/>
          <w:b/>
          <w:bCs/>
          <w:sz w:val="24"/>
          <w:szCs w:val="24"/>
        </w:rPr>
        <w:t>. Consejo de Centro</w:t>
      </w:r>
      <w:r w:rsidR="00341D11" w:rsidRPr="002F7FB0">
        <w:rPr>
          <w:rFonts w:cstheme="minorHAnsi"/>
          <w:b/>
          <w:bCs/>
          <w:sz w:val="24"/>
          <w:szCs w:val="24"/>
        </w:rPr>
        <w:t>.</w:t>
      </w:r>
    </w:p>
    <w:p w14:paraId="46A0C098" w14:textId="77777777" w:rsidR="00341D11" w:rsidRPr="002F7FB0" w:rsidRDefault="00341D11" w:rsidP="00341D11">
      <w:pPr>
        <w:spacing w:after="0" w:line="240" w:lineRule="atLeast"/>
        <w:jc w:val="both"/>
        <w:rPr>
          <w:rFonts w:cstheme="minorHAnsi"/>
          <w:sz w:val="24"/>
          <w:szCs w:val="24"/>
        </w:rPr>
      </w:pPr>
    </w:p>
    <w:p w14:paraId="0D00E4F6" w14:textId="34773483" w:rsidR="000152C0" w:rsidRPr="002F7FB0" w:rsidRDefault="000152C0" w:rsidP="00341D11">
      <w:pPr>
        <w:numPr>
          <w:ilvl w:val="0"/>
          <w:numId w:val="5"/>
        </w:numPr>
        <w:spacing w:after="0" w:line="240" w:lineRule="atLeast"/>
        <w:jc w:val="both"/>
        <w:rPr>
          <w:rFonts w:cstheme="minorHAnsi"/>
          <w:sz w:val="24"/>
          <w:szCs w:val="24"/>
        </w:rPr>
      </w:pPr>
      <w:r w:rsidRPr="002F7FB0">
        <w:rPr>
          <w:rFonts w:cstheme="minorHAnsi"/>
          <w:sz w:val="24"/>
          <w:szCs w:val="24"/>
        </w:rPr>
        <w:t xml:space="preserve">Para fomentar la participación ciudadana, cada centro podrá contar con un </w:t>
      </w:r>
      <w:r w:rsidR="004B3DEF" w:rsidRPr="002F7FB0">
        <w:rPr>
          <w:rFonts w:cstheme="minorHAnsi"/>
          <w:i/>
          <w:iCs/>
          <w:sz w:val="24"/>
          <w:szCs w:val="24"/>
        </w:rPr>
        <w:t>“</w:t>
      </w:r>
      <w:r w:rsidRPr="002F7FB0">
        <w:rPr>
          <w:rFonts w:cstheme="minorHAnsi"/>
          <w:i/>
          <w:iCs/>
          <w:sz w:val="24"/>
          <w:szCs w:val="24"/>
        </w:rPr>
        <w:t>Consejo de Centro</w:t>
      </w:r>
      <w:r w:rsidR="004B3DEF" w:rsidRPr="002F7FB0">
        <w:rPr>
          <w:rFonts w:cstheme="minorHAnsi"/>
          <w:i/>
          <w:iCs/>
          <w:sz w:val="24"/>
          <w:szCs w:val="24"/>
        </w:rPr>
        <w:t>”</w:t>
      </w:r>
      <w:r w:rsidR="004B3DEF" w:rsidRPr="002F7FB0">
        <w:rPr>
          <w:rFonts w:cstheme="minorHAnsi"/>
          <w:sz w:val="24"/>
          <w:szCs w:val="24"/>
        </w:rPr>
        <w:t xml:space="preserve"> </w:t>
      </w:r>
      <w:r w:rsidRPr="002F7FB0">
        <w:rPr>
          <w:rFonts w:cstheme="minorHAnsi"/>
          <w:sz w:val="24"/>
          <w:szCs w:val="24"/>
        </w:rPr>
        <w:t>compuesto por:</w:t>
      </w:r>
    </w:p>
    <w:p w14:paraId="3C1925A7" w14:textId="77777777" w:rsidR="004B3DEF" w:rsidRPr="002F7FB0" w:rsidRDefault="004B3DEF" w:rsidP="004B3DEF">
      <w:pPr>
        <w:spacing w:after="0" w:line="240" w:lineRule="atLeast"/>
        <w:ind w:left="360"/>
        <w:jc w:val="both"/>
        <w:rPr>
          <w:rFonts w:cstheme="minorHAnsi"/>
          <w:sz w:val="24"/>
          <w:szCs w:val="24"/>
        </w:rPr>
      </w:pPr>
    </w:p>
    <w:p w14:paraId="765C6F2E" w14:textId="4F8035C3" w:rsidR="000152C0" w:rsidRPr="002F7FB0" w:rsidRDefault="0097648C" w:rsidP="00341D11">
      <w:pPr>
        <w:numPr>
          <w:ilvl w:val="0"/>
          <w:numId w:val="6"/>
        </w:numPr>
        <w:spacing w:after="0" w:line="240" w:lineRule="atLeast"/>
        <w:jc w:val="both"/>
        <w:rPr>
          <w:rFonts w:cstheme="minorHAnsi"/>
          <w:sz w:val="24"/>
          <w:szCs w:val="24"/>
        </w:rPr>
      </w:pPr>
      <w:r w:rsidRPr="002F7FB0">
        <w:rPr>
          <w:rFonts w:cstheme="minorHAnsi"/>
          <w:sz w:val="24"/>
          <w:szCs w:val="24"/>
        </w:rPr>
        <w:t>Preside</w:t>
      </w:r>
      <w:r w:rsidR="00B561EA" w:rsidRPr="002F7FB0">
        <w:rPr>
          <w:rFonts w:cstheme="minorHAnsi"/>
          <w:sz w:val="24"/>
          <w:szCs w:val="24"/>
        </w:rPr>
        <w:t>ncia:</w:t>
      </w:r>
      <w:r w:rsidRPr="002F7FB0">
        <w:rPr>
          <w:rFonts w:cstheme="minorHAnsi"/>
          <w:sz w:val="24"/>
          <w:szCs w:val="24"/>
        </w:rPr>
        <w:t xml:space="preserve"> El </w:t>
      </w:r>
      <w:r w:rsidR="004B3DEF" w:rsidRPr="002F7FB0">
        <w:rPr>
          <w:rFonts w:cstheme="minorHAnsi"/>
          <w:i/>
          <w:iCs/>
          <w:sz w:val="24"/>
          <w:szCs w:val="24"/>
        </w:rPr>
        <w:t>“</w:t>
      </w:r>
      <w:r w:rsidRPr="002F7FB0">
        <w:rPr>
          <w:rFonts w:cstheme="minorHAnsi"/>
          <w:i/>
          <w:iCs/>
          <w:sz w:val="24"/>
          <w:szCs w:val="24"/>
        </w:rPr>
        <w:t>Consejo de Centro</w:t>
      </w:r>
      <w:r w:rsidR="004B3DEF" w:rsidRPr="002F7FB0">
        <w:rPr>
          <w:rFonts w:cstheme="minorHAnsi"/>
          <w:i/>
          <w:iCs/>
          <w:sz w:val="24"/>
          <w:szCs w:val="24"/>
        </w:rPr>
        <w:t>”</w:t>
      </w:r>
      <w:r w:rsidRPr="002F7FB0">
        <w:rPr>
          <w:rFonts w:cstheme="minorHAnsi"/>
          <w:sz w:val="24"/>
          <w:szCs w:val="24"/>
        </w:rPr>
        <w:t xml:space="preserve"> será presidido por </w:t>
      </w:r>
      <w:r w:rsidR="004B3DEF" w:rsidRPr="002F7FB0">
        <w:rPr>
          <w:rFonts w:cstheme="minorHAnsi"/>
          <w:sz w:val="24"/>
          <w:szCs w:val="24"/>
        </w:rPr>
        <w:t xml:space="preserve">la alcaldía-presidencia </w:t>
      </w:r>
      <w:r w:rsidRPr="002F7FB0">
        <w:rPr>
          <w:rFonts w:cstheme="minorHAnsi"/>
          <w:sz w:val="24"/>
          <w:szCs w:val="24"/>
        </w:rPr>
        <w:t xml:space="preserve">de la Corporación, que podrá delegar, en su caso, en la </w:t>
      </w:r>
      <w:r w:rsidR="004B3DEF" w:rsidRPr="002F7FB0">
        <w:rPr>
          <w:rFonts w:cstheme="minorHAnsi"/>
          <w:sz w:val="24"/>
          <w:szCs w:val="24"/>
        </w:rPr>
        <w:t>c</w:t>
      </w:r>
      <w:r w:rsidRPr="002F7FB0">
        <w:rPr>
          <w:rFonts w:cstheme="minorHAnsi"/>
          <w:sz w:val="24"/>
          <w:szCs w:val="24"/>
        </w:rPr>
        <w:t xml:space="preserve">oncejalía de Participación Ciudadana u otra concejalía </w:t>
      </w:r>
      <w:r w:rsidR="004B3DEF" w:rsidRPr="002F7FB0">
        <w:rPr>
          <w:rFonts w:cstheme="minorHAnsi"/>
          <w:sz w:val="24"/>
          <w:szCs w:val="24"/>
        </w:rPr>
        <w:t>o</w:t>
      </w:r>
      <w:r w:rsidRPr="002F7FB0">
        <w:rPr>
          <w:rFonts w:cstheme="minorHAnsi"/>
          <w:sz w:val="24"/>
          <w:szCs w:val="24"/>
        </w:rPr>
        <w:t xml:space="preserve"> persona </w:t>
      </w:r>
      <w:r w:rsidR="00B561EA" w:rsidRPr="002F7FB0">
        <w:rPr>
          <w:rFonts w:cstheme="minorHAnsi"/>
          <w:sz w:val="24"/>
          <w:szCs w:val="24"/>
        </w:rPr>
        <w:t xml:space="preserve">vinculada o relacionada con el barrio, zona o pedanía donde se ubique el Centro, </w:t>
      </w:r>
      <w:r w:rsidRPr="002F7FB0">
        <w:rPr>
          <w:rFonts w:cstheme="minorHAnsi"/>
          <w:sz w:val="24"/>
          <w:szCs w:val="24"/>
        </w:rPr>
        <w:t>que se considere en el momento de la constitución efectiva de</w:t>
      </w:r>
      <w:r w:rsidR="004B3DEF" w:rsidRPr="002F7FB0">
        <w:rPr>
          <w:rFonts w:cstheme="minorHAnsi"/>
          <w:sz w:val="24"/>
          <w:szCs w:val="24"/>
        </w:rPr>
        <w:t xml:space="preserve"> dicho</w:t>
      </w:r>
      <w:r w:rsidRPr="002F7FB0">
        <w:rPr>
          <w:rFonts w:cstheme="minorHAnsi"/>
          <w:sz w:val="24"/>
          <w:szCs w:val="24"/>
        </w:rPr>
        <w:t xml:space="preserve"> Consejo</w:t>
      </w:r>
      <w:r w:rsidR="004B3DEF" w:rsidRPr="002F7FB0">
        <w:rPr>
          <w:rFonts w:cstheme="minorHAnsi"/>
          <w:sz w:val="24"/>
          <w:szCs w:val="24"/>
        </w:rPr>
        <w:t>.</w:t>
      </w:r>
    </w:p>
    <w:p w14:paraId="7A5D72F4" w14:textId="77777777" w:rsidR="00F60F70" w:rsidRPr="002F7FB0" w:rsidRDefault="00F60F70" w:rsidP="00F60F70">
      <w:pPr>
        <w:spacing w:after="0" w:line="240" w:lineRule="atLeast"/>
        <w:ind w:left="720"/>
        <w:jc w:val="both"/>
        <w:rPr>
          <w:rFonts w:cstheme="minorHAnsi"/>
          <w:sz w:val="24"/>
          <w:szCs w:val="24"/>
        </w:rPr>
      </w:pPr>
    </w:p>
    <w:p w14:paraId="619D3B2B" w14:textId="38AFE3B5" w:rsidR="00F60F70" w:rsidRPr="002F7FB0" w:rsidRDefault="00F60F70" w:rsidP="00341D11">
      <w:pPr>
        <w:numPr>
          <w:ilvl w:val="0"/>
          <w:numId w:val="6"/>
        </w:numPr>
        <w:spacing w:after="0" w:line="240" w:lineRule="atLeast"/>
        <w:jc w:val="both"/>
        <w:rPr>
          <w:rFonts w:cstheme="minorHAnsi"/>
          <w:sz w:val="24"/>
          <w:szCs w:val="24"/>
        </w:rPr>
      </w:pPr>
      <w:r w:rsidRPr="002F7FB0">
        <w:rPr>
          <w:rFonts w:cstheme="minorHAnsi"/>
          <w:sz w:val="24"/>
          <w:szCs w:val="24"/>
        </w:rPr>
        <w:t xml:space="preserve">Secretaría de actas: Corresponderá al responsable técnico del Centro o persona </w:t>
      </w:r>
      <w:r w:rsidR="00746CBD" w:rsidRPr="002F7FB0">
        <w:rPr>
          <w:rFonts w:cstheme="minorHAnsi"/>
          <w:sz w:val="24"/>
          <w:szCs w:val="24"/>
        </w:rPr>
        <w:t>que designe la presidencia</w:t>
      </w:r>
      <w:r w:rsidRPr="002F7FB0">
        <w:rPr>
          <w:rFonts w:cstheme="minorHAnsi"/>
          <w:sz w:val="24"/>
          <w:szCs w:val="24"/>
        </w:rPr>
        <w:t>. Como secretario de actas, no dispondrá de voz ni de voto.</w:t>
      </w:r>
    </w:p>
    <w:p w14:paraId="73936E22" w14:textId="77777777" w:rsidR="00B561EA" w:rsidRPr="002F7FB0" w:rsidRDefault="00B561EA" w:rsidP="00B561EA">
      <w:pPr>
        <w:spacing w:after="0" w:line="240" w:lineRule="atLeast"/>
        <w:ind w:left="720"/>
        <w:jc w:val="both"/>
        <w:rPr>
          <w:rFonts w:cstheme="minorHAnsi"/>
          <w:sz w:val="24"/>
          <w:szCs w:val="24"/>
        </w:rPr>
      </w:pPr>
    </w:p>
    <w:p w14:paraId="7F942C8B" w14:textId="01072AA4" w:rsidR="0097648C" w:rsidRPr="002F7FB0" w:rsidRDefault="0097648C" w:rsidP="00B561EA">
      <w:pPr>
        <w:numPr>
          <w:ilvl w:val="0"/>
          <w:numId w:val="6"/>
        </w:numPr>
        <w:spacing w:after="0" w:line="240" w:lineRule="atLeast"/>
        <w:jc w:val="both"/>
        <w:rPr>
          <w:rFonts w:cstheme="minorHAnsi"/>
          <w:sz w:val="24"/>
          <w:szCs w:val="24"/>
        </w:rPr>
      </w:pPr>
      <w:r w:rsidRPr="002F7FB0">
        <w:rPr>
          <w:rFonts w:cstheme="minorHAnsi"/>
          <w:sz w:val="24"/>
          <w:szCs w:val="24"/>
        </w:rPr>
        <w:t>Vocal</w:t>
      </w:r>
      <w:r w:rsidR="00B561EA" w:rsidRPr="002F7FB0">
        <w:rPr>
          <w:rFonts w:cstheme="minorHAnsi"/>
          <w:sz w:val="24"/>
          <w:szCs w:val="24"/>
        </w:rPr>
        <w:t xml:space="preserve">ías: </w:t>
      </w:r>
      <w:r w:rsidRPr="002F7FB0">
        <w:rPr>
          <w:rFonts w:cstheme="minorHAnsi"/>
          <w:sz w:val="24"/>
          <w:szCs w:val="24"/>
        </w:rPr>
        <w:t>Un</w:t>
      </w:r>
      <w:r w:rsidR="004B3DEF" w:rsidRPr="002F7FB0">
        <w:rPr>
          <w:rFonts w:cstheme="minorHAnsi"/>
          <w:sz w:val="24"/>
          <w:szCs w:val="24"/>
        </w:rPr>
        <w:t>a persona</w:t>
      </w:r>
      <w:r w:rsidRPr="002F7FB0">
        <w:rPr>
          <w:rFonts w:cstheme="minorHAnsi"/>
          <w:sz w:val="24"/>
          <w:szCs w:val="24"/>
        </w:rPr>
        <w:t xml:space="preserve"> representante de cada una de las Entidades y Asociaciones, legalmente constituidas, que tengan una presencia activa </w:t>
      </w:r>
      <w:r w:rsidR="00E063FB" w:rsidRPr="002F7FB0">
        <w:rPr>
          <w:rFonts w:cstheme="minorHAnsi"/>
          <w:sz w:val="24"/>
          <w:szCs w:val="24"/>
        </w:rPr>
        <w:t xml:space="preserve">y permanente </w:t>
      </w:r>
      <w:r w:rsidRPr="002F7FB0">
        <w:rPr>
          <w:rFonts w:cstheme="minorHAnsi"/>
          <w:sz w:val="24"/>
          <w:szCs w:val="24"/>
        </w:rPr>
        <w:t>en la zona de influencia donde esté situado el Centro.</w:t>
      </w:r>
    </w:p>
    <w:p w14:paraId="22DBAA29" w14:textId="77777777" w:rsidR="00B561EA" w:rsidRPr="002F7FB0" w:rsidRDefault="00B561EA" w:rsidP="00B561EA">
      <w:pPr>
        <w:spacing w:after="0" w:line="240" w:lineRule="atLeast"/>
        <w:ind w:left="426"/>
        <w:jc w:val="both"/>
        <w:rPr>
          <w:rFonts w:cstheme="minorHAnsi"/>
          <w:sz w:val="24"/>
          <w:szCs w:val="24"/>
        </w:rPr>
      </w:pPr>
    </w:p>
    <w:p w14:paraId="24341F0A" w14:textId="4BCF82C1" w:rsidR="00B561EA" w:rsidRPr="002F7FB0" w:rsidRDefault="00B561EA" w:rsidP="00B561EA">
      <w:pPr>
        <w:spacing w:after="0" w:line="240" w:lineRule="atLeast"/>
        <w:ind w:left="426"/>
        <w:jc w:val="both"/>
        <w:rPr>
          <w:rFonts w:cstheme="minorHAnsi"/>
          <w:sz w:val="24"/>
          <w:szCs w:val="24"/>
        </w:rPr>
      </w:pPr>
      <w:r w:rsidRPr="002F7FB0">
        <w:rPr>
          <w:rFonts w:cstheme="minorHAnsi"/>
          <w:sz w:val="24"/>
          <w:szCs w:val="24"/>
        </w:rPr>
        <w:t xml:space="preserve">Los referidos miembros del Consejo tendrán voz y voto en las deliberaciones, disponiendo </w:t>
      </w:r>
      <w:r w:rsidR="00F60F70" w:rsidRPr="002F7FB0">
        <w:rPr>
          <w:rFonts w:cstheme="minorHAnsi"/>
          <w:sz w:val="24"/>
          <w:szCs w:val="24"/>
        </w:rPr>
        <w:t xml:space="preserve">la presidencia </w:t>
      </w:r>
      <w:r w:rsidRPr="002F7FB0">
        <w:rPr>
          <w:rFonts w:cstheme="minorHAnsi"/>
          <w:sz w:val="24"/>
          <w:szCs w:val="24"/>
        </w:rPr>
        <w:t>de voto de calidad para dirimir los posibles empates.</w:t>
      </w:r>
    </w:p>
    <w:p w14:paraId="051B771B" w14:textId="77777777" w:rsidR="00B561EA" w:rsidRPr="002F7FB0" w:rsidRDefault="00B561EA" w:rsidP="00B561EA">
      <w:pPr>
        <w:spacing w:after="0" w:line="240" w:lineRule="atLeast"/>
        <w:jc w:val="both"/>
        <w:rPr>
          <w:rFonts w:cstheme="minorHAnsi"/>
          <w:sz w:val="24"/>
          <w:szCs w:val="24"/>
        </w:rPr>
      </w:pPr>
    </w:p>
    <w:p w14:paraId="26ABD242" w14:textId="10B8B09C" w:rsidR="0097648C" w:rsidRPr="002F7FB0" w:rsidRDefault="00E063FB" w:rsidP="00B561EA">
      <w:pPr>
        <w:spacing w:after="0" w:line="240" w:lineRule="atLeast"/>
        <w:ind w:left="426"/>
        <w:jc w:val="both"/>
        <w:rPr>
          <w:rFonts w:cstheme="minorHAnsi"/>
          <w:sz w:val="24"/>
          <w:szCs w:val="24"/>
        </w:rPr>
      </w:pPr>
      <w:r w:rsidRPr="002F7FB0">
        <w:rPr>
          <w:rFonts w:cstheme="minorHAnsi"/>
          <w:sz w:val="24"/>
          <w:szCs w:val="24"/>
        </w:rPr>
        <w:t>T</w:t>
      </w:r>
      <w:r w:rsidR="00B561EA" w:rsidRPr="002F7FB0">
        <w:rPr>
          <w:rFonts w:cstheme="minorHAnsi"/>
          <w:sz w:val="24"/>
          <w:szCs w:val="24"/>
        </w:rPr>
        <w:t>ambién podrá formar parte del Consejo</w:t>
      </w:r>
      <w:r w:rsidRPr="002F7FB0">
        <w:rPr>
          <w:rFonts w:cstheme="minorHAnsi"/>
          <w:sz w:val="24"/>
          <w:szCs w:val="24"/>
        </w:rPr>
        <w:t>, de forma temporal,</w:t>
      </w:r>
      <w:r w:rsidR="00B561EA" w:rsidRPr="002F7FB0">
        <w:rPr>
          <w:rFonts w:cstheme="minorHAnsi"/>
          <w:sz w:val="24"/>
          <w:szCs w:val="24"/>
        </w:rPr>
        <w:t xml:space="preserve"> una</w:t>
      </w:r>
      <w:r w:rsidR="004B3DEF" w:rsidRPr="002F7FB0">
        <w:rPr>
          <w:rFonts w:cstheme="minorHAnsi"/>
          <w:sz w:val="24"/>
          <w:szCs w:val="24"/>
        </w:rPr>
        <w:t xml:space="preserve"> persona </w:t>
      </w:r>
      <w:r w:rsidR="0097648C" w:rsidRPr="002F7FB0">
        <w:rPr>
          <w:rFonts w:cstheme="minorHAnsi"/>
          <w:sz w:val="24"/>
          <w:szCs w:val="24"/>
        </w:rPr>
        <w:t>representante de aquellas organizaciones de ámbito territorial superior al del Barrio</w:t>
      </w:r>
      <w:r w:rsidRPr="002F7FB0">
        <w:rPr>
          <w:rFonts w:cstheme="minorHAnsi"/>
          <w:sz w:val="24"/>
          <w:szCs w:val="24"/>
        </w:rPr>
        <w:t>, zona o pedanía</w:t>
      </w:r>
      <w:r w:rsidR="0097648C" w:rsidRPr="002F7FB0">
        <w:rPr>
          <w:rFonts w:cstheme="minorHAnsi"/>
          <w:sz w:val="24"/>
          <w:szCs w:val="24"/>
        </w:rPr>
        <w:t>, que realicen alguna actividad en el Centro</w:t>
      </w:r>
      <w:r w:rsidR="00B561EA" w:rsidRPr="002F7FB0">
        <w:rPr>
          <w:rFonts w:cstheme="minorHAnsi"/>
          <w:sz w:val="24"/>
          <w:szCs w:val="24"/>
        </w:rPr>
        <w:t xml:space="preserve"> de forma puntual y no permanente</w:t>
      </w:r>
      <w:r w:rsidRPr="002F7FB0">
        <w:rPr>
          <w:rFonts w:cstheme="minorHAnsi"/>
          <w:sz w:val="24"/>
          <w:szCs w:val="24"/>
        </w:rPr>
        <w:t xml:space="preserve">. Siendo este el caso, en las reuniones dispondrán de </w:t>
      </w:r>
      <w:r w:rsidR="0097648C" w:rsidRPr="002F7FB0">
        <w:rPr>
          <w:rFonts w:cstheme="minorHAnsi"/>
          <w:sz w:val="24"/>
          <w:szCs w:val="24"/>
        </w:rPr>
        <w:t>voz</w:t>
      </w:r>
      <w:r w:rsidRPr="002F7FB0">
        <w:rPr>
          <w:rFonts w:cstheme="minorHAnsi"/>
          <w:sz w:val="24"/>
          <w:szCs w:val="24"/>
        </w:rPr>
        <w:t>,</w:t>
      </w:r>
      <w:r w:rsidR="0097648C" w:rsidRPr="002F7FB0">
        <w:rPr>
          <w:rFonts w:cstheme="minorHAnsi"/>
          <w:sz w:val="24"/>
          <w:szCs w:val="24"/>
        </w:rPr>
        <w:t xml:space="preserve"> pero </w:t>
      </w:r>
      <w:r w:rsidRPr="002F7FB0">
        <w:rPr>
          <w:rFonts w:cstheme="minorHAnsi"/>
          <w:sz w:val="24"/>
          <w:szCs w:val="24"/>
        </w:rPr>
        <w:t>no de</w:t>
      </w:r>
      <w:r w:rsidR="0097648C" w:rsidRPr="002F7FB0">
        <w:rPr>
          <w:rFonts w:cstheme="minorHAnsi"/>
          <w:sz w:val="24"/>
          <w:szCs w:val="24"/>
        </w:rPr>
        <w:t xml:space="preserve"> voto.</w:t>
      </w:r>
    </w:p>
    <w:p w14:paraId="6FB5DB1A" w14:textId="77777777" w:rsidR="004B3DEF" w:rsidRPr="002F7FB0" w:rsidRDefault="004B3DEF" w:rsidP="004B3DEF">
      <w:pPr>
        <w:spacing w:after="0" w:line="240" w:lineRule="atLeast"/>
        <w:ind w:left="360"/>
        <w:jc w:val="both"/>
        <w:rPr>
          <w:rFonts w:cstheme="minorHAnsi"/>
          <w:sz w:val="24"/>
          <w:szCs w:val="24"/>
        </w:rPr>
      </w:pPr>
    </w:p>
    <w:p w14:paraId="4809A3F6" w14:textId="2C617DEA" w:rsidR="000152C0" w:rsidRPr="002F7FB0" w:rsidRDefault="000152C0" w:rsidP="00341D11">
      <w:pPr>
        <w:numPr>
          <w:ilvl w:val="0"/>
          <w:numId w:val="7"/>
        </w:numPr>
        <w:spacing w:after="0" w:line="240" w:lineRule="atLeast"/>
        <w:jc w:val="both"/>
        <w:rPr>
          <w:rFonts w:cstheme="minorHAnsi"/>
          <w:sz w:val="24"/>
          <w:szCs w:val="24"/>
        </w:rPr>
      </w:pPr>
      <w:r w:rsidRPr="002F7FB0">
        <w:rPr>
          <w:rFonts w:cstheme="minorHAnsi"/>
          <w:sz w:val="24"/>
          <w:szCs w:val="24"/>
        </w:rPr>
        <w:t xml:space="preserve">Funciones del </w:t>
      </w:r>
      <w:r w:rsidR="00E063FB" w:rsidRPr="002F7FB0">
        <w:rPr>
          <w:rFonts w:cstheme="minorHAnsi"/>
          <w:i/>
          <w:iCs/>
          <w:sz w:val="24"/>
          <w:szCs w:val="24"/>
        </w:rPr>
        <w:t>“</w:t>
      </w:r>
      <w:r w:rsidRPr="002F7FB0">
        <w:rPr>
          <w:rFonts w:cstheme="minorHAnsi"/>
          <w:i/>
          <w:iCs/>
          <w:sz w:val="24"/>
          <w:szCs w:val="24"/>
        </w:rPr>
        <w:t>Consejo de Centro</w:t>
      </w:r>
      <w:r w:rsidR="00E063FB" w:rsidRPr="002F7FB0">
        <w:rPr>
          <w:rFonts w:cstheme="minorHAnsi"/>
          <w:i/>
          <w:iCs/>
          <w:sz w:val="24"/>
          <w:szCs w:val="24"/>
        </w:rPr>
        <w:t>”</w:t>
      </w:r>
      <w:r w:rsidRPr="002F7FB0">
        <w:rPr>
          <w:rFonts w:cstheme="minorHAnsi"/>
          <w:sz w:val="24"/>
          <w:szCs w:val="24"/>
        </w:rPr>
        <w:t>:</w:t>
      </w:r>
    </w:p>
    <w:p w14:paraId="1FF4F680" w14:textId="77777777" w:rsidR="00E063FB" w:rsidRPr="002F7FB0" w:rsidRDefault="00E063FB" w:rsidP="00E063FB">
      <w:pPr>
        <w:spacing w:after="0" w:line="240" w:lineRule="atLeast"/>
        <w:ind w:left="360"/>
        <w:jc w:val="both"/>
        <w:rPr>
          <w:rFonts w:cstheme="minorHAnsi"/>
          <w:sz w:val="24"/>
          <w:szCs w:val="24"/>
        </w:rPr>
      </w:pPr>
    </w:p>
    <w:p w14:paraId="34E40210" w14:textId="77777777" w:rsidR="000152C0" w:rsidRPr="002F7FB0" w:rsidRDefault="000152C0" w:rsidP="00341D11">
      <w:pPr>
        <w:numPr>
          <w:ilvl w:val="0"/>
          <w:numId w:val="8"/>
        </w:numPr>
        <w:spacing w:after="0" w:line="240" w:lineRule="atLeast"/>
        <w:jc w:val="both"/>
        <w:rPr>
          <w:rFonts w:cstheme="minorHAnsi"/>
          <w:sz w:val="24"/>
          <w:szCs w:val="24"/>
        </w:rPr>
      </w:pPr>
      <w:r w:rsidRPr="002F7FB0">
        <w:rPr>
          <w:rFonts w:cstheme="minorHAnsi"/>
          <w:sz w:val="24"/>
          <w:szCs w:val="24"/>
        </w:rPr>
        <w:t>Asesorar y proponer actividades y mejoras.</w:t>
      </w:r>
    </w:p>
    <w:p w14:paraId="2A2FF6A8" w14:textId="77777777" w:rsidR="000152C0" w:rsidRPr="002F7FB0" w:rsidRDefault="000152C0" w:rsidP="00341D11">
      <w:pPr>
        <w:numPr>
          <w:ilvl w:val="0"/>
          <w:numId w:val="8"/>
        </w:numPr>
        <w:spacing w:after="0" w:line="240" w:lineRule="atLeast"/>
        <w:jc w:val="both"/>
        <w:rPr>
          <w:rFonts w:cstheme="minorHAnsi"/>
          <w:sz w:val="24"/>
          <w:szCs w:val="24"/>
        </w:rPr>
      </w:pPr>
      <w:r w:rsidRPr="002F7FB0">
        <w:rPr>
          <w:rFonts w:cstheme="minorHAnsi"/>
          <w:sz w:val="24"/>
          <w:szCs w:val="24"/>
        </w:rPr>
        <w:t>Evaluar el uso del centro y su impacto social.</w:t>
      </w:r>
    </w:p>
    <w:p w14:paraId="0D165284" w14:textId="2EFF4571" w:rsidR="000152C0" w:rsidRPr="002F7FB0" w:rsidRDefault="000152C0" w:rsidP="00341D11">
      <w:pPr>
        <w:numPr>
          <w:ilvl w:val="0"/>
          <w:numId w:val="8"/>
        </w:numPr>
        <w:spacing w:after="0" w:line="240" w:lineRule="atLeast"/>
        <w:jc w:val="both"/>
        <w:rPr>
          <w:rFonts w:cstheme="minorHAnsi"/>
          <w:sz w:val="24"/>
          <w:szCs w:val="24"/>
        </w:rPr>
      </w:pPr>
      <w:r w:rsidRPr="002F7FB0">
        <w:rPr>
          <w:rFonts w:cstheme="minorHAnsi"/>
          <w:sz w:val="24"/>
          <w:szCs w:val="24"/>
        </w:rPr>
        <w:t xml:space="preserve">Colaborar en la difusión </w:t>
      </w:r>
      <w:r w:rsidR="00E063FB" w:rsidRPr="002F7FB0">
        <w:rPr>
          <w:rFonts w:cstheme="minorHAnsi"/>
          <w:sz w:val="24"/>
          <w:szCs w:val="24"/>
        </w:rPr>
        <w:t xml:space="preserve">de actividades </w:t>
      </w:r>
      <w:r w:rsidRPr="002F7FB0">
        <w:rPr>
          <w:rFonts w:cstheme="minorHAnsi"/>
          <w:sz w:val="24"/>
          <w:szCs w:val="24"/>
        </w:rPr>
        <w:t xml:space="preserve">y </w:t>
      </w:r>
      <w:r w:rsidR="00E063FB" w:rsidRPr="002F7FB0">
        <w:rPr>
          <w:rFonts w:cstheme="minorHAnsi"/>
          <w:sz w:val="24"/>
          <w:szCs w:val="24"/>
        </w:rPr>
        <w:t xml:space="preserve">en la </w:t>
      </w:r>
      <w:r w:rsidRPr="002F7FB0">
        <w:rPr>
          <w:rFonts w:cstheme="minorHAnsi"/>
          <w:sz w:val="24"/>
          <w:szCs w:val="24"/>
        </w:rPr>
        <w:t>participación</w:t>
      </w:r>
      <w:r w:rsidR="00E063FB" w:rsidRPr="002F7FB0">
        <w:rPr>
          <w:rFonts w:cstheme="minorHAnsi"/>
          <w:sz w:val="24"/>
          <w:szCs w:val="24"/>
        </w:rPr>
        <w:t xml:space="preserve"> de la ciudadanía</w:t>
      </w:r>
      <w:r w:rsidRPr="002F7FB0">
        <w:rPr>
          <w:rFonts w:cstheme="minorHAnsi"/>
          <w:sz w:val="24"/>
          <w:szCs w:val="24"/>
        </w:rPr>
        <w:t>.</w:t>
      </w:r>
    </w:p>
    <w:p w14:paraId="5B19F451" w14:textId="77777777" w:rsidR="00E063FB" w:rsidRPr="002F7FB0" w:rsidRDefault="000152C0" w:rsidP="00E063FB">
      <w:pPr>
        <w:numPr>
          <w:ilvl w:val="0"/>
          <w:numId w:val="8"/>
        </w:numPr>
        <w:spacing w:after="0" w:line="240" w:lineRule="atLeast"/>
        <w:jc w:val="both"/>
        <w:rPr>
          <w:rFonts w:cstheme="minorHAnsi"/>
          <w:sz w:val="24"/>
          <w:szCs w:val="24"/>
        </w:rPr>
      </w:pPr>
      <w:r w:rsidRPr="002F7FB0">
        <w:rPr>
          <w:rFonts w:cstheme="minorHAnsi"/>
          <w:sz w:val="24"/>
          <w:szCs w:val="24"/>
        </w:rPr>
        <w:t>Conocer las memorias anuales y el grado de cumplimiento del plan.</w:t>
      </w:r>
    </w:p>
    <w:p w14:paraId="09E76A1D" w14:textId="578C0543" w:rsidR="00E063FB" w:rsidRPr="002F7FB0" w:rsidRDefault="00E063FB" w:rsidP="00E063FB">
      <w:pPr>
        <w:numPr>
          <w:ilvl w:val="0"/>
          <w:numId w:val="8"/>
        </w:numPr>
        <w:spacing w:after="0" w:line="240" w:lineRule="atLeast"/>
        <w:jc w:val="both"/>
        <w:rPr>
          <w:rFonts w:cstheme="minorHAnsi"/>
          <w:sz w:val="24"/>
          <w:szCs w:val="24"/>
        </w:rPr>
      </w:pPr>
      <w:r w:rsidRPr="002F7FB0">
        <w:rPr>
          <w:rFonts w:cstheme="minorHAnsi"/>
          <w:sz w:val="24"/>
          <w:szCs w:val="24"/>
        </w:rPr>
        <w:t xml:space="preserve">…. </w:t>
      </w:r>
      <w:r w:rsidRPr="002F7FB0">
        <w:rPr>
          <w:rFonts w:cstheme="minorHAnsi"/>
          <w:i/>
          <w:iCs/>
          <w:sz w:val="24"/>
          <w:szCs w:val="24"/>
        </w:rPr>
        <w:t>[indicar cuantas otras funciones se consideren oportunas].</w:t>
      </w:r>
    </w:p>
    <w:p w14:paraId="0DDE8D57" w14:textId="77777777" w:rsidR="00E063FB" w:rsidRPr="002F7FB0" w:rsidRDefault="00E063FB" w:rsidP="00E063FB">
      <w:pPr>
        <w:spacing w:after="0" w:line="240" w:lineRule="atLeast"/>
        <w:jc w:val="both"/>
        <w:rPr>
          <w:rFonts w:cstheme="minorHAnsi"/>
          <w:b/>
          <w:bCs/>
          <w:sz w:val="24"/>
          <w:szCs w:val="24"/>
        </w:rPr>
      </w:pPr>
    </w:p>
    <w:p w14:paraId="492A3F14" w14:textId="2E33C152" w:rsidR="00B5075E" w:rsidRPr="002F7FB0" w:rsidRDefault="00B5075E" w:rsidP="00B5075E">
      <w:pPr>
        <w:spacing w:after="0" w:line="240" w:lineRule="atLeast"/>
        <w:jc w:val="both"/>
        <w:rPr>
          <w:rFonts w:cstheme="minorHAnsi"/>
          <w:b/>
          <w:bCs/>
          <w:sz w:val="24"/>
          <w:szCs w:val="24"/>
        </w:rPr>
      </w:pPr>
      <w:r w:rsidRPr="002F7FB0">
        <w:rPr>
          <w:rFonts w:cstheme="minorHAnsi"/>
          <w:b/>
          <w:bCs/>
          <w:sz w:val="24"/>
          <w:szCs w:val="24"/>
        </w:rPr>
        <w:t xml:space="preserve">Artículo 8. Funcionamiento del </w:t>
      </w:r>
      <w:r w:rsidR="00E063FB" w:rsidRPr="002F7FB0">
        <w:rPr>
          <w:rFonts w:cstheme="minorHAnsi"/>
          <w:b/>
          <w:bCs/>
          <w:i/>
          <w:iCs/>
          <w:sz w:val="24"/>
          <w:szCs w:val="24"/>
        </w:rPr>
        <w:t>“</w:t>
      </w:r>
      <w:r w:rsidRPr="002F7FB0">
        <w:rPr>
          <w:rFonts w:cstheme="minorHAnsi"/>
          <w:b/>
          <w:bCs/>
          <w:i/>
          <w:iCs/>
          <w:sz w:val="24"/>
          <w:szCs w:val="24"/>
        </w:rPr>
        <w:t>Consejo de Centro</w:t>
      </w:r>
      <w:r w:rsidR="00E063FB" w:rsidRPr="002F7FB0">
        <w:rPr>
          <w:rFonts w:cstheme="minorHAnsi"/>
          <w:b/>
          <w:bCs/>
          <w:i/>
          <w:iCs/>
          <w:sz w:val="24"/>
          <w:szCs w:val="24"/>
        </w:rPr>
        <w:t>”</w:t>
      </w:r>
      <w:r w:rsidRPr="002F7FB0">
        <w:rPr>
          <w:rFonts w:cstheme="minorHAnsi"/>
          <w:b/>
          <w:bCs/>
          <w:i/>
          <w:iCs/>
          <w:sz w:val="24"/>
          <w:szCs w:val="24"/>
        </w:rPr>
        <w:t>.</w:t>
      </w:r>
    </w:p>
    <w:p w14:paraId="3D225CFA" w14:textId="77777777" w:rsidR="00B5075E" w:rsidRPr="002F7FB0" w:rsidRDefault="00B5075E" w:rsidP="00B5075E">
      <w:pPr>
        <w:spacing w:after="0" w:line="240" w:lineRule="atLeast"/>
        <w:jc w:val="both"/>
        <w:rPr>
          <w:rFonts w:cstheme="minorHAnsi"/>
          <w:sz w:val="24"/>
          <w:szCs w:val="24"/>
          <w:highlight w:val="yellow"/>
        </w:rPr>
      </w:pPr>
    </w:p>
    <w:p w14:paraId="40D38729" w14:textId="184736C9" w:rsidR="00B5075E" w:rsidRPr="002F7FB0" w:rsidRDefault="002F45E4" w:rsidP="00B5075E">
      <w:pPr>
        <w:pStyle w:val="Prrafodelista"/>
        <w:numPr>
          <w:ilvl w:val="0"/>
          <w:numId w:val="42"/>
        </w:numPr>
        <w:spacing w:after="0" w:line="240" w:lineRule="atLeast"/>
        <w:jc w:val="both"/>
        <w:rPr>
          <w:rFonts w:cstheme="minorHAnsi"/>
          <w:sz w:val="24"/>
          <w:szCs w:val="24"/>
        </w:rPr>
      </w:pPr>
      <w:r w:rsidRPr="002F7FB0">
        <w:rPr>
          <w:rFonts w:cstheme="minorHAnsi"/>
          <w:sz w:val="24"/>
          <w:szCs w:val="24"/>
          <w:u w:val="single"/>
        </w:rPr>
        <w:t>Reglamento de régimen interno</w:t>
      </w:r>
      <w:r w:rsidR="000152C0" w:rsidRPr="002F7FB0">
        <w:rPr>
          <w:rFonts w:cstheme="minorHAnsi"/>
          <w:sz w:val="24"/>
          <w:szCs w:val="24"/>
        </w:rPr>
        <w:t>:</w:t>
      </w:r>
      <w:r w:rsidR="00E063FB" w:rsidRPr="002F7FB0">
        <w:rPr>
          <w:rFonts w:cstheme="minorHAnsi"/>
          <w:sz w:val="24"/>
          <w:szCs w:val="24"/>
        </w:rPr>
        <w:t xml:space="preserve"> </w:t>
      </w:r>
      <w:r w:rsidR="000152C0" w:rsidRPr="002F7FB0">
        <w:rPr>
          <w:rFonts w:cstheme="minorHAnsi"/>
          <w:sz w:val="24"/>
          <w:szCs w:val="24"/>
        </w:rPr>
        <w:t xml:space="preserve">El </w:t>
      </w:r>
      <w:r w:rsidR="00E063FB" w:rsidRPr="002F7FB0">
        <w:rPr>
          <w:rFonts w:cstheme="minorHAnsi"/>
          <w:i/>
          <w:iCs/>
          <w:sz w:val="24"/>
          <w:szCs w:val="24"/>
        </w:rPr>
        <w:t>“</w:t>
      </w:r>
      <w:r w:rsidR="000152C0" w:rsidRPr="002F7FB0">
        <w:rPr>
          <w:rFonts w:cstheme="minorHAnsi"/>
          <w:i/>
          <w:iCs/>
          <w:sz w:val="24"/>
          <w:szCs w:val="24"/>
        </w:rPr>
        <w:t>Consejo de Centro</w:t>
      </w:r>
      <w:r w:rsidR="00E063FB" w:rsidRPr="002F7FB0">
        <w:rPr>
          <w:rFonts w:cstheme="minorHAnsi"/>
          <w:i/>
          <w:iCs/>
          <w:sz w:val="24"/>
          <w:szCs w:val="24"/>
        </w:rPr>
        <w:t>”</w:t>
      </w:r>
      <w:r w:rsidR="000152C0" w:rsidRPr="002F7FB0">
        <w:rPr>
          <w:rFonts w:cstheme="minorHAnsi"/>
          <w:sz w:val="24"/>
          <w:szCs w:val="24"/>
        </w:rPr>
        <w:t xml:space="preserve"> adoptará un </w:t>
      </w:r>
      <w:r w:rsidR="0072221D" w:rsidRPr="002F7FB0">
        <w:rPr>
          <w:rFonts w:cstheme="minorHAnsi"/>
          <w:sz w:val="24"/>
          <w:szCs w:val="24"/>
        </w:rPr>
        <w:t>R</w:t>
      </w:r>
      <w:r w:rsidR="000152C0" w:rsidRPr="002F7FB0">
        <w:rPr>
          <w:rFonts w:cstheme="minorHAnsi"/>
          <w:sz w:val="24"/>
          <w:szCs w:val="24"/>
        </w:rPr>
        <w:t xml:space="preserve">eglamento interno que fije </w:t>
      </w:r>
      <w:r w:rsidRPr="002F7FB0">
        <w:rPr>
          <w:rFonts w:cstheme="minorHAnsi"/>
          <w:sz w:val="24"/>
          <w:szCs w:val="24"/>
        </w:rPr>
        <w:t xml:space="preserve">las normas de funcionamiento del mismo, así como la </w:t>
      </w:r>
      <w:r w:rsidR="000152C0" w:rsidRPr="002F7FB0">
        <w:rPr>
          <w:rFonts w:cstheme="minorHAnsi"/>
          <w:sz w:val="24"/>
          <w:szCs w:val="24"/>
        </w:rPr>
        <w:t>periodicidad de reuniones, quórum de convocatoria, representantes y procedimientos.</w:t>
      </w:r>
      <w:r w:rsidR="0097648C" w:rsidRPr="002F7FB0">
        <w:rPr>
          <w:rFonts w:cstheme="minorHAnsi"/>
          <w:sz w:val="24"/>
          <w:szCs w:val="24"/>
        </w:rPr>
        <w:t xml:space="preserve"> </w:t>
      </w:r>
      <w:r w:rsidR="000152C0" w:rsidRPr="002F7FB0">
        <w:rPr>
          <w:rFonts w:cstheme="minorHAnsi"/>
          <w:sz w:val="24"/>
          <w:szCs w:val="24"/>
        </w:rPr>
        <w:t xml:space="preserve">Este reglamento deberá aprobarse por la </w:t>
      </w:r>
      <w:r w:rsidRPr="002F7FB0">
        <w:rPr>
          <w:rFonts w:cstheme="minorHAnsi"/>
          <w:sz w:val="24"/>
          <w:szCs w:val="24"/>
        </w:rPr>
        <w:t xml:space="preserve">alcaldía-presidencia o, en caso de disponer de la delegación competencial para ello, por la </w:t>
      </w:r>
      <w:r w:rsidR="000152C0" w:rsidRPr="002F7FB0">
        <w:rPr>
          <w:rFonts w:cstheme="minorHAnsi"/>
          <w:sz w:val="24"/>
          <w:szCs w:val="24"/>
        </w:rPr>
        <w:t>concejalía competente</w:t>
      </w:r>
      <w:r w:rsidR="0097648C" w:rsidRPr="002F7FB0">
        <w:rPr>
          <w:rFonts w:cstheme="minorHAnsi"/>
          <w:sz w:val="24"/>
          <w:szCs w:val="24"/>
        </w:rPr>
        <w:t xml:space="preserve"> del Ayuntamiento de </w:t>
      </w:r>
      <w:r w:rsidR="0097648C" w:rsidRPr="002F7FB0">
        <w:rPr>
          <w:rFonts w:cstheme="minorHAnsi"/>
          <w:sz w:val="24"/>
          <w:szCs w:val="24"/>
          <w:highlight w:val="yellow"/>
        </w:rPr>
        <w:t>_________</w:t>
      </w:r>
      <w:r w:rsidR="000152C0" w:rsidRPr="002F7FB0">
        <w:rPr>
          <w:rFonts w:cstheme="minorHAnsi"/>
          <w:sz w:val="24"/>
          <w:szCs w:val="24"/>
          <w:highlight w:val="yellow"/>
        </w:rPr>
        <w:t>.</w:t>
      </w:r>
    </w:p>
    <w:p w14:paraId="216DEAF1" w14:textId="0F3ED366" w:rsidR="002F45E4" w:rsidRPr="002F7FB0" w:rsidRDefault="002F45E4" w:rsidP="00B5075E">
      <w:pPr>
        <w:pStyle w:val="Prrafodelista"/>
        <w:numPr>
          <w:ilvl w:val="0"/>
          <w:numId w:val="42"/>
        </w:numPr>
        <w:spacing w:after="0" w:line="240" w:lineRule="atLeast"/>
        <w:jc w:val="both"/>
        <w:rPr>
          <w:rFonts w:cstheme="minorHAnsi"/>
          <w:sz w:val="24"/>
          <w:szCs w:val="24"/>
        </w:rPr>
      </w:pPr>
      <w:r w:rsidRPr="002F7FB0">
        <w:rPr>
          <w:rFonts w:cstheme="minorHAnsi"/>
          <w:sz w:val="24"/>
          <w:szCs w:val="24"/>
          <w:u w:val="single"/>
        </w:rPr>
        <w:t>Contenido</w:t>
      </w:r>
      <w:r w:rsidR="00FF6304" w:rsidRPr="002F7FB0">
        <w:rPr>
          <w:rFonts w:cstheme="minorHAnsi"/>
          <w:sz w:val="24"/>
          <w:szCs w:val="24"/>
          <w:u w:val="single"/>
        </w:rPr>
        <w:t>:</w:t>
      </w:r>
      <w:r w:rsidR="00FF6304" w:rsidRPr="002F7FB0">
        <w:rPr>
          <w:rFonts w:cstheme="minorHAnsi"/>
          <w:sz w:val="24"/>
          <w:szCs w:val="24"/>
        </w:rPr>
        <w:t xml:space="preserve"> </w:t>
      </w:r>
      <w:r w:rsidRPr="002F7FB0">
        <w:rPr>
          <w:rFonts w:cstheme="minorHAnsi"/>
          <w:sz w:val="24"/>
          <w:szCs w:val="24"/>
        </w:rPr>
        <w:t xml:space="preserve"> </w:t>
      </w:r>
      <w:r w:rsidR="00FF6304" w:rsidRPr="002F7FB0">
        <w:rPr>
          <w:rFonts w:cstheme="minorHAnsi"/>
          <w:sz w:val="24"/>
          <w:szCs w:val="24"/>
        </w:rPr>
        <w:t xml:space="preserve">El </w:t>
      </w:r>
      <w:r w:rsidRPr="002F7FB0">
        <w:rPr>
          <w:rFonts w:cstheme="minorHAnsi"/>
          <w:sz w:val="24"/>
          <w:szCs w:val="24"/>
        </w:rPr>
        <w:t>Reglamento de</w:t>
      </w:r>
      <w:r w:rsidR="00FF6304" w:rsidRPr="002F7FB0">
        <w:rPr>
          <w:rFonts w:cstheme="minorHAnsi"/>
          <w:sz w:val="24"/>
          <w:szCs w:val="24"/>
        </w:rPr>
        <w:t xml:space="preserve"> cada </w:t>
      </w:r>
      <w:r w:rsidR="00FF6304" w:rsidRPr="002F7FB0">
        <w:rPr>
          <w:rFonts w:cstheme="minorHAnsi"/>
          <w:i/>
          <w:iCs/>
          <w:sz w:val="24"/>
          <w:szCs w:val="24"/>
        </w:rPr>
        <w:t>“Consejo de</w:t>
      </w:r>
      <w:r w:rsidRPr="002F7FB0">
        <w:rPr>
          <w:rFonts w:cstheme="minorHAnsi"/>
          <w:i/>
          <w:iCs/>
          <w:sz w:val="24"/>
          <w:szCs w:val="24"/>
        </w:rPr>
        <w:t xml:space="preserve"> </w:t>
      </w:r>
      <w:r w:rsidR="00FF6304" w:rsidRPr="002F7FB0">
        <w:rPr>
          <w:rFonts w:cstheme="minorHAnsi"/>
          <w:i/>
          <w:iCs/>
          <w:sz w:val="24"/>
          <w:szCs w:val="24"/>
        </w:rPr>
        <w:t>Centro”</w:t>
      </w:r>
      <w:r w:rsidR="00FF6304" w:rsidRPr="002F7FB0">
        <w:rPr>
          <w:rFonts w:cstheme="minorHAnsi"/>
          <w:sz w:val="24"/>
          <w:szCs w:val="24"/>
        </w:rPr>
        <w:t xml:space="preserve"> podrá </w:t>
      </w:r>
      <w:r w:rsidR="009A260C" w:rsidRPr="002F7FB0">
        <w:rPr>
          <w:rFonts w:cstheme="minorHAnsi"/>
          <w:sz w:val="24"/>
          <w:szCs w:val="24"/>
        </w:rPr>
        <w:t xml:space="preserve">encontrarse adaptado </w:t>
      </w:r>
      <w:r w:rsidR="00FF6304" w:rsidRPr="002F7FB0">
        <w:rPr>
          <w:rFonts w:cstheme="minorHAnsi"/>
          <w:sz w:val="24"/>
          <w:szCs w:val="24"/>
        </w:rPr>
        <w:t>a sus características específicas si bien, en todo caso, debe incluir l</w:t>
      </w:r>
      <w:r w:rsidR="009A260C" w:rsidRPr="002F7FB0">
        <w:rPr>
          <w:rFonts w:cstheme="minorHAnsi"/>
          <w:sz w:val="24"/>
          <w:szCs w:val="24"/>
        </w:rPr>
        <w:t>as siguientes disposiciones</w:t>
      </w:r>
      <w:r w:rsidR="00FF6304" w:rsidRPr="002F7FB0">
        <w:rPr>
          <w:rFonts w:cstheme="minorHAnsi"/>
          <w:sz w:val="24"/>
          <w:szCs w:val="24"/>
        </w:rPr>
        <w:t>:</w:t>
      </w:r>
    </w:p>
    <w:p w14:paraId="02409F03" w14:textId="1DA1CCAB" w:rsidR="00B5075E" w:rsidRPr="002F7FB0" w:rsidRDefault="00B5075E" w:rsidP="009A260C">
      <w:pPr>
        <w:pStyle w:val="Prrafodelista"/>
        <w:numPr>
          <w:ilvl w:val="1"/>
          <w:numId w:val="7"/>
        </w:numPr>
        <w:spacing w:after="0" w:line="240" w:lineRule="atLeast"/>
        <w:jc w:val="both"/>
        <w:rPr>
          <w:rFonts w:cstheme="minorHAnsi"/>
          <w:sz w:val="24"/>
          <w:szCs w:val="24"/>
        </w:rPr>
      </w:pPr>
      <w:r w:rsidRPr="002F7FB0">
        <w:rPr>
          <w:rFonts w:cstheme="minorHAnsi"/>
          <w:sz w:val="24"/>
          <w:szCs w:val="24"/>
        </w:rPr>
        <w:lastRenderedPageBreak/>
        <w:t xml:space="preserve">El </w:t>
      </w:r>
      <w:r w:rsidR="009A260C" w:rsidRPr="002F7FB0">
        <w:rPr>
          <w:rFonts w:cstheme="minorHAnsi"/>
          <w:i/>
          <w:iCs/>
          <w:sz w:val="24"/>
          <w:szCs w:val="24"/>
        </w:rPr>
        <w:t>“</w:t>
      </w:r>
      <w:r w:rsidRPr="002F7FB0">
        <w:rPr>
          <w:rFonts w:cstheme="minorHAnsi"/>
          <w:i/>
          <w:iCs/>
          <w:sz w:val="24"/>
          <w:szCs w:val="24"/>
        </w:rPr>
        <w:t>Consejo de Centro</w:t>
      </w:r>
      <w:r w:rsidR="009A260C" w:rsidRPr="002F7FB0">
        <w:rPr>
          <w:rFonts w:cstheme="minorHAnsi"/>
          <w:i/>
          <w:iCs/>
          <w:sz w:val="24"/>
          <w:szCs w:val="24"/>
        </w:rPr>
        <w:t>”</w:t>
      </w:r>
      <w:r w:rsidRPr="002F7FB0">
        <w:rPr>
          <w:rFonts w:cstheme="minorHAnsi"/>
          <w:i/>
          <w:iCs/>
          <w:sz w:val="24"/>
          <w:szCs w:val="24"/>
        </w:rPr>
        <w:t xml:space="preserve"> </w:t>
      </w:r>
      <w:r w:rsidRPr="002F7FB0">
        <w:rPr>
          <w:rFonts w:cstheme="minorHAnsi"/>
          <w:sz w:val="24"/>
          <w:szCs w:val="24"/>
        </w:rPr>
        <w:t>se reunirá en sesión ordinaria, preceptivamente, dos veces al año, una al comienzo del curso y otra a su finalización para hacer balance y seguimiento.</w:t>
      </w:r>
    </w:p>
    <w:p w14:paraId="7E3FCAC0" w14:textId="613D64DA" w:rsidR="00B5075E" w:rsidRPr="002F7FB0" w:rsidRDefault="00B5075E" w:rsidP="009A260C">
      <w:pPr>
        <w:pStyle w:val="Prrafodelista"/>
        <w:numPr>
          <w:ilvl w:val="1"/>
          <w:numId w:val="7"/>
        </w:numPr>
        <w:spacing w:after="0" w:line="240" w:lineRule="atLeast"/>
        <w:jc w:val="both"/>
        <w:rPr>
          <w:rFonts w:cstheme="minorHAnsi"/>
          <w:sz w:val="24"/>
          <w:szCs w:val="24"/>
        </w:rPr>
      </w:pPr>
      <w:r w:rsidRPr="002F7FB0">
        <w:rPr>
          <w:rFonts w:cstheme="minorHAnsi"/>
          <w:sz w:val="24"/>
          <w:szCs w:val="24"/>
        </w:rPr>
        <w:t xml:space="preserve">La convocatoria será por escrito de la Presidencia, debiendo realizarse dicha convocatoria con una antelación mínima de siete </w:t>
      </w:r>
      <w:r w:rsidR="009A260C" w:rsidRPr="002F7FB0">
        <w:rPr>
          <w:rFonts w:cstheme="minorHAnsi"/>
          <w:sz w:val="24"/>
          <w:szCs w:val="24"/>
        </w:rPr>
        <w:t xml:space="preserve">(7) </w:t>
      </w:r>
      <w:r w:rsidRPr="002F7FB0">
        <w:rPr>
          <w:rFonts w:cstheme="minorHAnsi"/>
          <w:sz w:val="24"/>
          <w:szCs w:val="24"/>
        </w:rPr>
        <w:t>días</w:t>
      </w:r>
      <w:r w:rsidR="002F7FB0">
        <w:rPr>
          <w:rFonts w:cstheme="minorHAnsi"/>
          <w:sz w:val="24"/>
          <w:szCs w:val="24"/>
        </w:rPr>
        <w:t xml:space="preserve"> hábiles</w:t>
      </w:r>
      <w:r w:rsidRPr="002F7FB0">
        <w:rPr>
          <w:rFonts w:cstheme="minorHAnsi"/>
          <w:sz w:val="24"/>
          <w:szCs w:val="24"/>
        </w:rPr>
        <w:t xml:space="preserve"> y señalándose en la misma el orden del día, lugar y horario de la reunión.</w:t>
      </w:r>
    </w:p>
    <w:p w14:paraId="70522C23" w14:textId="52E8F853" w:rsidR="00B5075E" w:rsidRPr="002F7FB0" w:rsidRDefault="009A260C" w:rsidP="009A260C">
      <w:pPr>
        <w:pStyle w:val="Prrafodelista"/>
        <w:numPr>
          <w:ilvl w:val="1"/>
          <w:numId w:val="7"/>
        </w:numPr>
        <w:spacing w:after="0" w:line="240" w:lineRule="atLeast"/>
        <w:jc w:val="both"/>
        <w:rPr>
          <w:rFonts w:cstheme="minorHAnsi"/>
          <w:sz w:val="24"/>
          <w:szCs w:val="24"/>
        </w:rPr>
      </w:pPr>
      <w:r w:rsidRPr="002F7FB0">
        <w:rPr>
          <w:rFonts w:cstheme="minorHAnsi"/>
          <w:sz w:val="24"/>
          <w:szCs w:val="24"/>
        </w:rPr>
        <w:t xml:space="preserve">El </w:t>
      </w:r>
      <w:r w:rsidRPr="002F7FB0">
        <w:rPr>
          <w:rFonts w:cstheme="minorHAnsi"/>
          <w:i/>
          <w:iCs/>
          <w:sz w:val="24"/>
          <w:szCs w:val="24"/>
        </w:rPr>
        <w:t>“Consejo de Centro” s</w:t>
      </w:r>
      <w:r w:rsidR="00B5075E" w:rsidRPr="002F7FB0">
        <w:rPr>
          <w:rFonts w:cstheme="minorHAnsi"/>
          <w:sz w:val="24"/>
          <w:szCs w:val="24"/>
        </w:rPr>
        <w:t xml:space="preserve">e reunirá en sesión extraordinaria cuantas veces sea requerido </w:t>
      </w:r>
      <w:r w:rsidRPr="002F7FB0">
        <w:rPr>
          <w:rFonts w:cstheme="minorHAnsi"/>
          <w:sz w:val="24"/>
          <w:szCs w:val="24"/>
        </w:rPr>
        <w:t>para ello a petición de:</w:t>
      </w:r>
    </w:p>
    <w:p w14:paraId="55D4EB6A" w14:textId="77777777" w:rsidR="009A260C" w:rsidRPr="002F7FB0" w:rsidRDefault="009A260C" w:rsidP="009A260C">
      <w:pPr>
        <w:pStyle w:val="Prrafodelista"/>
        <w:spacing w:after="0" w:line="240" w:lineRule="atLeast"/>
        <w:ind w:left="1080"/>
        <w:jc w:val="both"/>
        <w:rPr>
          <w:rFonts w:cstheme="minorHAnsi"/>
          <w:sz w:val="24"/>
          <w:szCs w:val="24"/>
        </w:rPr>
      </w:pPr>
    </w:p>
    <w:p w14:paraId="3B9E8C95" w14:textId="6C887268" w:rsidR="00B5075E" w:rsidRPr="002F7FB0" w:rsidRDefault="009A260C" w:rsidP="009A260C">
      <w:pPr>
        <w:pStyle w:val="Prrafodelista"/>
        <w:numPr>
          <w:ilvl w:val="0"/>
          <w:numId w:val="53"/>
        </w:numPr>
        <w:spacing w:after="0" w:line="240" w:lineRule="atLeast"/>
        <w:jc w:val="both"/>
        <w:rPr>
          <w:rFonts w:cstheme="minorHAnsi"/>
          <w:sz w:val="24"/>
          <w:szCs w:val="24"/>
        </w:rPr>
      </w:pPr>
      <w:r w:rsidRPr="002F7FB0">
        <w:rPr>
          <w:rFonts w:cstheme="minorHAnsi"/>
          <w:sz w:val="24"/>
          <w:szCs w:val="24"/>
        </w:rPr>
        <w:t>La</w:t>
      </w:r>
      <w:r w:rsidR="00B5075E" w:rsidRPr="002F7FB0">
        <w:rPr>
          <w:rFonts w:cstheme="minorHAnsi"/>
          <w:sz w:val="24"/>
          <w:szCs w:val="24"/>
        </w:rPr>
        <w:t xml:space="preserve"> Presidencia del Consejo</w:t>
      </w:r>
    </w:p>
    <w:p w14:paraId="6C4E908F" w14:textId="6BEC83F2" w:rsidR="00B5075E" w:rsidRPr="002F7FB0" w:rsidRDefault="009A260C" w:rsidP="009A260C">
      <w:pPr>
        <w:pStyle w:val="Prrafodelista"/>
        <w:numPr>
          <w:ilvl w:val="0"/>
          <w:numId w:val="53"/>
        </w:numPr>
        <w:spacing w:after="0" w:line="240" w:lineRule="atLeast"/>
        <w:jc w:val="both"/>
        <w:rPr>
          <w:rFonts w:cstheme="minorHAnsi"/>
          <w:sz w:val="24"/>
          <w:szCs w:val="24"/>
        </w:rPr>
      </w:pPr>
      <w:r w:rsidRPr="002F7FB0">
        <w:rPr>
          <w:rFonts w:cstheme="minorHAnsi"/>
          <w:sz w:val="24"/>
          <w:szCs w:val="24"/>
        </w:rPr>
        <w:t>La</w:t>
      </w:r>
      <w:r w:rsidR="00B5075E" w:rsidRPr="002F7FB0">
        <w:rPr>
          <w:rFonts w:cstheme="minorHAnsi"/>
          <w:sz w:val="24"/>
          <w:szCs w:val="24"/>
        </w:rPr>
        <w:t xml:space="preserve"> mitad más uno de los miembros del Consejo.</w:t>
      </w:r>
    </w:p>
    <w:p w14:paraId="425186BF" w14:textId="08900CB2" w:rsidR="00B5075E" w:rsidRPr="002F7FB0" w:rsidRDefault="009A260C" w:rsidP="009A260C">
      <w:pPr>
        <w:pStyle w:val="Prrafodelista"/>
        <w:numPr>
          <w:ilvl w:val="0"/>
          <w:numId w:val="53"/>
        </w:numPr>
        <w:spacing w:after="0" w:line="240" w:lineRule="atLeast"/>
        <w:jc w:val="both"/>
        <w:rPr>
          <w:rFonts w:cstheme="minorHAnsi"/>
          <w:sz w:val="24"/>
          <w:szCs w:val="24"/>
        </w:rPr>
      </w:pPr>
      <w:r w:rsidRPr="002F7FB0">
        <w:rPr>
          <w:rFonts w:cstheme="minorHAnsi"/>
          <w:sz w:val="24"/>
          <w:szCs w:val="24"/>
        </w:rPr>
        <w:t xml:space="preserve">La </w:t>
      </w:r>
      <w:r w:rsidR="00B5075E" w:rsidRPr="002F7FB0">
        <w:rPr>
          <w:rFonts w:cstheme="minorHAnsi"/>
          <w:sz w:val="24"/>
          <w:szCs w:val="24"/>
        </w:rPr>
        <w:t>dirección del Centro.</w:t>
      </w:r>
    </w:p>
    <w:p w14:paraId="242F0AB8" w14:textId="77777777" w:rsidR="009A260C" w:rsidRPr="002F7FB0" w:rsidRDefault="009A260C" w:rsidP="009A260C">
      <w:pPr>
        <w:pStyle w:val="Prrafodelista"/>
        <w:spacing w:after="0" w:line="240" w:lineRule="atLeast"/>
        <w:ind w:left="1056"/>
        <w:jc w:val="both"/>
        <w:rPr>
          <w:rFonts w:cstheme="minorHAnsi"/>
          <w:sz w:val="24"/>
          <w:szCs w:val="24"/>
        </w:rPr>
      </w:pPr>
    </w:p>
    <w:p w14:paraId="7E4BFD93" w14:textId="77777777" w:rsidR="009A260C" w:rsidRPr="002F7FB0" w:rsidRDefault="00B5075E" w:rsidP="009A260C">
      <w:pPr>
        <w:pStyle w:val="Prrafodelista"/>
        <w:spacing w:after="0" w:line="240" w:lineRule="atLeast"/>
        <w:ind w:left="1056"/>
        <w:jc w:val="both"/>
        <w:rPr>
          <w:rFonts w:cstheme="minorHAnsi"/>
          <w:sz w:val="24"/>
          <w:szCs w:val="24"/>
        </w:rPr>
      </w:pPr>
      <w:r w:rsidRPr="002F7FB0">
        <w:rPr>
          <w:rFonts w:cstheme="minorHAnsi"/>
          <w:sz w:val="24"/>
          <w:szCs w:val="24"/>
        </w:rPr>
        <w:t>La convocatoria para esta sesión extraordinaria, la realizará la Presidencia, por escrito, con una antelación mínima de 48 horas señalándose en la misma el orden del día, lugar y horario de la reunión.</w:t>
      </w:r>
    </w:p>
    <w:p w14:paraId="144AE91E" w14:textId="77777777" w:rsidR="009A260C" w:rsidRPr="002F7FB0" w:rsidRDefault="009A260C" w:rsidP="009A260C">
      <w:pPr>
        <w:pStyle w:val="Prrafodelista"/>
        <w:spacing w:after="0" w:line="240" w:lineRule="atLeast"/>
        <w:ind w:left="1056"/>
        <w:jc w:val="both"/>
        <w:rPr>
          <w:rFonts w:cstheme="minorHAnsi"/>
          <w:sz w:val="24"/>
          <w:szCs w:val="24"/>
        </w:rPr>
      </w:pPr>
    </w:p>
    <w:p w14:paraId="089DA152" w14:textId="25D5858D" w:rsidR="00B5075E" w:rsidRPr="002F7FB0" w:rsidRDefault="00B5075E" w:rsidP="009A260C">
      <w:pPr>
        <w:pStyle w:val="Prrafodelista"/>
        <w:numPr>
          <w:ilvl w:val="1"/>
          <w:numId w:val="7"/>
        </w:numPr>
        <w:spacing w:after="0" w:line="240" w:lineRule="atLeast"/>
        <w:jc w:val="both"/>
        <w:rPr>
          <w:rFonts w:cstheme="minorHAnsi"/>
          <w:sz w:val="24"/>
          <w:szCs w:val="24"/>
        </w:rPr>
      </w:pPr>
      <w:r w:rsidRPr="002F7FB0">
        <w:rPr>
          <w:rFonts w:cstheme="minorHAnsi"/>
          <w:sz w:val="24"/>
          <w:szCs w:val="24"/>
        </w:rPr>
        <w:t>La</w:t>
      </w:r>
      <w:r w:rsidR="009A260C" w:rsidRPr="002F7FB0">
        <w:rPr>
          <w:rFonts w:cstheme="minorHAnsi"/>
          <w:sz w:val="24"/>
          <w:szCs w:val="24"/>
        </w:rPr>
        <w:t>s</w:t>
      </w:r>
      <w:r w:rsidRPr="002F7FB0">
        <w:rPr>
          <w:rFonts w:cstheme="minorHAnsi"/>
          <w:sz w:val="24"/>
          <w:szCs w:val="24"/>
        </w:rPr>
        <w:t xml:space="preserve"> sesi</w:t>
      </w:r>
      <w:r w:rsidR="009A260C" w:rsidRPr="002F7FB0">
        <w:rPr>
          <w:rFonts w:cstheme="minorHAnsi"/>
          <w:sz w:val="24"/>
          <w:szCs w:val="24"/>
        </w:rPr>
        <w:t xml:space="preserve">ones tanto ordinarias como extraordinarias </w:t>
      </w:r>
      <w:r w:rsidRPr="002F7FB0">
        <w:rPr>
          <w:rFonts w:cstheme="minorHAnsi"/>
          <w:sz w:val="24"/>
          <w:szCs w:val="24"/>
        </w:rPr>
        <w:t>se dará</w:t>
      </w:r>
      <w:r w:rsidR="009A260C" w:rsidRPr="002F7FB0">
        <w:rPr>
          <w:rFonts w:cstheme="minorHAnsi"/>
          <w:sz w:val="24"/>
          <w:szCs w:val="24"/>
        </w:rPr>
        <w:t>n</w:t>
      </w:r>
      <w:r w:rsidRPr="002F7FB0">
        <w:rPr>
          <w:rFonts w:cstheme="minorHAnsi"/>
          <w:sz w:val="24"/>
          <w:szCs w:val="24"/>
        </w:rPr>
        <w:t xml:space="preserve"> por constituida</w:t>
      </w:r>
      <w:r w:rsidR="009A260C" w:rsidRPr="002F7FB0">
        <w:rPr>
          <w:rFonts w:cstheme="minorHAnsi"/>
          <w:sz w:val="24"/>
          <w:szCs w:val="24"/>
        </w:rPr>
        <w:t>s</w:t>
      </w:r>
      <w:r w:rsidRPr="002F7FB0">
        <w:rPr>
          <w:rFonts w:cstheme="minorHAnsi"/>
          <w:sz w:val="24"/>
          <w:szCs w:val="24"/>
        </w:rPr>
        <w:t xml:space="preserve"> cuando asistan la mitad más uno de los miembros del Consejo en primera convocatoria y con cualquier número de miembros en segunda convocatoria trascurrida media hora.</w:t>
      </w:r>
    </w:p>
    <w:p w14:paraId="60A63A21" w14:textId="77777777" w:rsidR="009A260C" w:rsidRPr="002F7FB0" w:rsidRDefault="009A260C" w:rsidP="009A260C">
      <w:pPr>
        <w:spacing w:after="0" w:line="240" w:lineRule="atLeast"/>
        <w:jc w:val="both"/>
        <w:rPr>
          <w:rFonts w:cstheme="minorHAnsi"/>
          <w:sz w:val="24"/>
          <w:szCs w:val="24"/>
        </w:rPr>
      </w:pPr>
    </w:p>
    <w:p w14:paraId="6EE0AF48" w14:textId="4AD72613" w:rsidR="00B5075E" w:rsidRPr="002F7FB0" w:rsidRDefault="00B5075E" w:rsidP="009A260C">
      <w:pPr>
        <w:pStyle w:val="Prrafodelista"/>
        <w:numPr>
          <w:ilvl w:val="1"/>
          <w:numId w:val="7"/>
        </w:numPr>
        <w:spacing w:after="0" w:line="240" w:lineRule="atLeast"/>
        <w:jc w:val="both"/>
        <w:rPr>
          <w:rFonts w:cstheme="minorHAnsi"/>
          <w:sz w:val="24"/>
          <w:szCs w:val="24"/>
        </w:rPr>
      </w:pPr>
      <w:r w:rsidRPr="002F7FB0">
        <w:rPr>
          <w:rFonts w:cstheme="minorHAnsi"/>
          <w:sz w:val="24"/>
          <w:szCs w:val="24"/>
        </w:rPr>
        <w:t xml:space="preserve">Los acuerdos del </w:t>
      </w:r>
      <w:r w:rsidR="009A260C" w:rsidRPr="002F7FB0">
        <w:rPr>
          <w:rFonts w:cstheme="minorHAnsi"/>
          <w:i/>
          <w:iCs/>
          <w:sz w:val="24"/>
          <w:szCs w:val="24"/>
        </w:rPr>
        <w:t>“</w:t>
      </w:r>
      <w:r w:rsidRPr="002F7FB0">
        <w:rPr>
          <w:rFonts w:cstheme="minorHAnsi"/>
          <w:i/>
          <w:iCs/>
          <w:sz w:val="24"/>
          <w:szCs w:val="24"/>
        </w:rPr>
        <w:t>Consejo de Centro</w:t>
      </w:r>
      <w:r w:rsidR="009A260C" w:rsidRPr="002F7FB0">
        <w:rPr>
          <w:rFonts w:cstheme="minorHAnsi"/>
          <w:i/>
          <w:iCs/>
          <w:sz w:val="24"/>
          <w:szCs w:val="24"/>
        </w:rPr>
        <w:t>”</w:t>
      </w:r>
      <w:r w:rsidRPr="002F7FB0">
        <w:rPr>
          <w:rFonts w:cstheme="minorHAnsi"/>
          <w:sz w:val="24"/>
          <w:szCs w:val="24"/>
        </w:rPr>
        <w:t xml:space="preserve"> se adoptarán por mayoría simple, salvo el de expulsión indefinida de las personas usuarias a las que se les incoe expediente disciplinario, que se adoptará por mayoría absoluta.</w:t>
      </w:r>
    </w:p>
    <w:p w14:paraId="6BA8B2D4" w14:textId="77777777" w:rsidR="00B5075E" w:rsidRPr="002F7FB0" w:rsidRDefault="00B5075E" w:rsidP="00341D11">
      <w:pPr>
        <w:spacing w:after="0" w:line="240" w:lineRule="atLeast"/>
        <w:ind w:left="360"/>
        <w:jc w:val="both"/>
        <w:rPr>
          <w:rFonts w:cstheme="minorHAnsi"/>
          <w:sz w:val="24"/>
          <w:szCs w:val="24"/>
        </w:rPr>
      </w:pPr>
    </w:p>
    <w:p w14:paraId="658B6B25" w14:textId="10ED4EC8" w:rsidR="0097648C" w:rsidRPr="002F7FB0" w:rsidRDefault="0097648C" w:rsidP="0097648C">
      <w:pPr>
        <w:spacing w:after="0" w:line="240" w:lineRule="atLeast"/>
        <w:jc w:val="both"/>
        <w:rPr>
          <w:rFonts w:cstheme="minorHAnsi"/>
          <w:b/>
          <w:bCs/>
          <w:sz w:val="24"/>
          <w:szCs w:val="24"/>
        </w:rPr>
      </w:pPr>
      <w:r w:rsidRPr="002F7FB0">
        <w:rPr>
          <w:rFonts w:cstheme="minorHAnsi"/>
          <w:b/>
          <w:bCs/>
          <w:sz w:val="24"/>
          <w:szCs w:val="24"/>
        </w:rPr>
        <w:t xml:space="preserve">Artículo </w:t>
      </w:r>
      <w:r w:rsidR="00B5075E" w:rsidRPr="002F7FB0">
        <w:rPr>
          <w:rFonts w:cstheme="minorHAnsi"/>
          <w:b/>
          <w:bCs/>
          <w:sz w:val="24"/>
          <w:szCs w:val="24"/>
        </w:rPr>
        <w:t>9</w:t>
      </w:r>
      <w:r w:rsidRPr="002F7FB0">
        <w:rPr>
          <w:rFonts w:cstheme="minorHAnsi"/>
          <w:b/>
          <w:bCs/>
          <w:sz w:val="24"/>
          <w:szCs w:val="24"/>
        </w:rPr>
        <w:t>. Presidencia.</w:t>
      </w:r>
    </w:p>
    <w:p w14:paraId="0FC94C09" w14:textId="77777777" w:rsidR="0097648C" w:rsidRPr="002F7FB0" w:rsidRDefault="0097648C" w:rsidP="0097648C">
      <w:pPr>
        <w:spacing w:after="0" w:line="240" w:lineRule="atLeast"/>
        <w:jc w:val="both"/>
        <w:rPr>
          <w:rFonts w:cstheme="minorHAnsi"/>
          <w:sz w:val="24"/>
          <w:szCs w:val="24"/>
        </w:rPr>
      </w:pPr>
    </w:p>
    <w:p w14:paraId="36565952" w14:textId="77777777" w:rsidR="00B5075E" w:rsidRPr="002F7FB0" w:rsidRDefault="00B5075E" w:rsidP="00B5075E">
      <w:pPr>
        <w:spacing w:after="0" w:line="240" w:lineRule="atLeast"/>
        <w:jc w:val="both"/>
        <w:rPr>
          <w:rFonts w:cstheme="minorHAnsi"/>
          <w:sz w:val="24"/>
          <w:szCs w:val="24"/>
        </w:rPr>
      </w:pPr>
      <w:r w:rsidRPr="002F7FB0">
        <w:rPr>
          <w:rFonts w:cstheme="minorHAnsi"/>
          <w:sz w:val="24"/>
          <w:szCs w:val="24"/>
        </w:rPr>
        <w:t>Serán funciones de la Presidencia:</w:t>
      </w:r>
    </w:p>
    <w:p w14:paraId="641AFB12" w14:textId="77777777" w:rsidR="00AB4AA9" w:rsidRPr="002F7FB0" w:rsidRDefault="00AB4AA9" w:rsidP="00B5075E">
      <w:pPr>
        <w:spacing w:after="0" w:line="240" w:lineRule="atLeast"/>
        <w:jc w:val="both"/>
        <w:rPr>
          <w:rFonts w:cstheme="minorHAnsi"/>
          <w:sz w:val="24"/>
          <w:szCs w:val="24"/>
        </w:rPr>
      </w:pPr>
    </w:p>
    <w:p w14:paraId="29AD74F5" w14:textId="372116D6" w:rsidR="00B5075E" w:rsidRPr="002F7FB0" w:rsidRDefault="00B5075E" w:rsidP="002048AC">
      <w:pPr>
        <w:pStyle w:val="Prrafodelista"/>
        <w:numPr>
          <w:ilvl w:val="0"/>
          <w:numId w:val="38"/>
        </w:numPr>
        <w:spacing w:after="0" w:line="240" w:lineRule="atLeast"/>
        <w:ind w:left="426" w:hanging="426"/>
        <w:jc w:val="both"/>
        <w:rPr>
          <w:rFonts w:cstheme="minorHAnsi"/>
          <w:i/>
          <w:iCs/>
          <w:sz w:val="24"/>
          <w:szCs w:val="24"/>
        </w:rPr>
      </w:pPr>
      <w:r w:rsidRPr="002F7FB0">
        <w:rPr>
          <w:rFonts w:cstheme="minorHAnsi"/>
          <w:sz w:val="24"/>
          <w:szCs w:val="24"/>
        </w:rPr>
        <w:t xml:space="preserve">Convocar y presidir las sesiones del </w:t>
      </w:r>
      <w:r w:rsidR="00F60F70" w:rsidRPr="002F7FB0">
        <w:rPr>
          <w:rFonts w:cstheme="minorHAnsi"/>
          <w:i/>
          <w:iCs/>
          <w:sz w:val="24"/>
          <w:szCs w:val="24"/>
        </w:rPr>
        <w:t>“</w:t>
      </w:r>
      <w:r w:rsidRPr="002F7FB0">
        <w:rPr>
          <w:rFonts w:cstheme="minorHAnsi"/>
          <w:i/>
          <w:iCs/>
          <w:sz w:val="24"/>
          <w:szCs w:val="24"/>
        </w:rPr>
        <w:t>Consejo de Centro</w:t>
      </w:r>
      <w:r w:rsidR="00F60F70" w:rsidRPr="002F7FB0">
        <w:rPr>
          <w:rFonts w:cstheme="minorHAnsi"/>
          <w:i/>
          <w:iCs/>
          <w:sz w:val="24"/>
          <w:szCs w:val="24"/>
        </w:rPr>
        <w:t>”</w:t>
      </w:r>
      <w:r w:rsidRPr="002F7FB0">
        <w:rPr>
          <w:rFonts w:cstheme="minorHAnsi"/>
          <w:i/>
          <w:iCs/>
          <w:sz w:val="24"/>
          <w:szCs w:val="24"/>
        </w:rPr>
        <w:t>.</w:t>
      </w:r>
    </w:p>
    <w:p w14:paraId="3A79A177" w14:textId="3005BDE8" w:rsidR="0097648C" w:rsidRPr="002F7FB0" w:rsidRDefault="00B5075E" w:rsidP="002048AC">
      <w:pPr>
        <w:pStyle w:val="Prrafodelista"/>
        <w:numPr>
          <w:ilvl w:val="0"/>
          <w:numId w:val="38"/>
        </w:numPr>
        <w:spacing w:after="0" w:line="240" w:lineRule="atLeast"/>
        <w:ind w:left="426" w:hanging="426"/>
        <w:jc w:val="both"/>
        <w:rPr>
          <w:rFonts w:cstheme="minorHAnsi"/>
          <w:sz w:val="24"/>
          <w:szCs w:val="24"/>
        </w:rPr>
      </w:pPr>
      <w:r w:rsidRPr="002F7FB0">
        <w:rPr>
          <w:rFonts w:cstheme="minorHAnsi"/>
          <w:sz w:val="24"/>
          <w:szCs w:val="24"/>
        </w:rPr>
        <w:t xml:space="preserve">Hacer un seguimiento y ejecutar los acuerdos adoptados por el </w:t>
      </w:r>
      <w:r w:rsidR="00FE3BE1" w:rsidRPr="002F7FB0">
        <w:rPr>
          <w:rFonts w:cstheme="minorHAnsi"/>
          <w:i/>
          <w:iCs/>
          <w:sz w:val="24"/>
          <w:szCs w:val="24"/>
        </w:rPr>
        <w:t>“</w:t>
      </w:r>
      <w:r w:rsidRPr="002F7FB0">
        <w:rPr>
          <w:rFonts w:cstheme="minorHAnsi"/>
          <w:i/>
          <w:iCs/>
          <w:sz w:val="24"/>
          <w:szCs w:val="24"/>
        </w:rPr>
        <w:t>Consejo de Centro</w:t>
      </w:r>
      <w:r w:rsidR="00FE3BE1" w:rsidRPr="002F7FB0">
        <w:rPr>
          <w:rFonts w:cstheme="minorHAnsi"/>
          <w:i/>
          <w:iCs/>
          <w:sz w:val="24"/>
          <w:szCs w:val="24"/>
        </w:rPr>
        <w:t>”</w:t>
      </w:r>
      <w:r w:rsidRPr="002F7FB0">
        <w:rPr>
          <w:rFonts w:cstheme="minorHAnsi"/>
          <w:i/>
          <w:iCs/>
          <w:sz w:val="24"/>
          <w:szCs w:val="24"/>
        </w:rPr>
        <w:t>.</w:t>
      </w:r>
    </w:p>
    <w:p w14:paraId="21905330" w14:textId="1553335D" w:rsidR="00B5075E" w:rsidRPr="002F7FB0" w:rsidRDefault="00B5075E" w:rsidP="002048AC">
      <w:pPr>
        <w:pStyle w:val="Prrafodelista"/>
        <w:numPr>
          <w:ilvl w:val="0"/>
          <w:numId w:val="38"/>
        </w:numPr>
        <w:spacing w:after="0" w:line="240" w:lineRule="atLeast"/>
        <w:ind w:left="426" w:hanging="426"/>
        <w:jc w:val="both"/>
        <w:rPr>
          <w:rFonts w:cstheme="minorHAnsi"/>
          <w:sz w:val="24"/>
          <w:szCs w:val="24"/>
        </w:rPr>
      </w:pPr>
      <w:r w:rsidRPr="002F7FB0">
        <w:rPr>
          <w:rFonts w:cstheme="minorHAnsi"/>
          <w:sz w:val="24"/>
          <w:szCs w:val="24"/>
        </w:rPr>
        <w:t xml:space="preserve">Dirimir los empates en las votaciones del </w:t>
      </w:r>
      <w:r w:rsidR="00FE3BE1" w:rsidRPr="002F7FB0">
        <w:rPr>
          <w:rFonts w:cstheme="minorHAnsi"/>
          <w:i/>
          <w:iCs/>
          <w:sz w:val="24"/>
          <w:szCs w:val="24"/>
        </w:rPr>
        <w:t>“Consejo de Centro”</w:t>
      </w:r>
      <w:r w:rsidRPr="002F7FB0">
        <w:rPr>
          <w:rFonts w:cstheme="minorHAnsi"/>
          <w:sz w:val="24"/>
          <w:szCs w:val="24"/>
        </w:rPr>
        <w:t>, con su voto de calidad.</w:t>
      </w:r>
    </w:p>
    <w:p w14:paraId="07611C79" w14:textId="77777777" w:rsidR="002048AC" w:rsidRPr="002F7FB0" w:rsidRDefault="00B5075E" w:rsidP="002048AC">
      <w:pPr>
        <w:pStyle w:val="Prrafodelista"/>
        <w:numPr>
          <w:ilvl w:val="0"/>
          <w:numId w:val="38"/>
        </w:numPr>
        <w:spacing w:after="0" w:line="240" w:lineRule="atLeast"/>
        <w:ind w:left="426" w:hanging="426"/>
        <w:jc w:val="both"/>
        <w:rPr>
          <w:rFonts w:cstheme="minorHAnsi"/>
          <w:sz w:val="24"/>
          <w:szCs w:val="24"/>
        </w:rPr>
      </w:pPr>
      <w:r w:rsidRPr="002F7FB0">
        <w:rPr>
          <w:rFonts w:cstheme="minorHAnsi"/>
          <w:sz w:val="24"/>
          <w:szCs w:val="24"/>
        </w:rPr>
        <w:t xml:space="preserve">Cualquier otra función que le sea encomendada por el </w:t>
      </w:r>
      <w:r w:rsidR="002048AC" w:rsidRPr="002F7FB0">
        <w:rPr>
          <w:rFonts w:cstheme="minorHAnsi"/>
          <w:i/>
          <w:iCs/>
          <w:sz w:val="24"/>
          <w:szCs w:val="24"/>
        </w:rPr>
        <w:t>“Consejo de Centro”.</w:t>
      </w:r>
    </w:p>
    <w:p w14:paraId="5AF03B3F" w14:textId="77777777" w:rsidR="002048AC" w:rsidRPr="002F7FB0" w:rsidRDefault="002048AC" w:rsidP="002048AC">
      <w:pPr>
        <w:numPr>
          <w:ilvl w:val="0"/>
          <w:numId w:val="38"/>
        </w:numPr>
        <w:spacing w:after="0" w:line="240" w:lineRule="atLeast"/>
        <w:ind w:left="426" w:hanging="426"/>
        <w:jc w:val="both"/>
        <w:rPr>
          <w:rFonts w:cstheme="minorHAnsi"/>
          <w:sz w:val="24"/>
          <w:szCs w:val="24"/>
        </w:rPr>
      </w:pPr>
      <w:r w:rsidRPr="002F7FB0">
        <w:rPr>
          <w:rFonts w:cstheme="minorHAnsi"/>
          <w:sz w:val="24"/>
          <w:szCs w:val="24"/>
        </w:rPr>
        <w:t xml:space="preserve">…. </w:t>
      </w:r>
      <w:r w:rsidRPr="002F7FB0">
        <w:rPr>
          <w:rFonts w:cstheme="minorHAnsi"/>
          <w:i/>
          <w:iCs/>
          <w:sz w:val="24"/>
          <w:szCs w:val="24"/>
        </w:rPr>
        <w:t>[indicar cuantas otras funciones se consideren oportunas].</w:t>
      </w:r>
    </w:p>
    <w:p w14:paraId="16F6190D" w14:textId="77777777" w:rsidR="00F60F70" w:rsidRPr="002F7FB0" w:rsidRDefault="00F60F70" w:rsidP="002048AC">
      <w:pPr>
        <w:spacing w:after="0" w:line="240" w:lineRule="atLeast"/>
        <w:ind w:left="426" w:hanging="426"/>
        <w:jc w:val="both"/>
        <w:rPr>
          <w:rFonts w:cstheme="minorHAnsi"/>
          <w:b/>
          <w:bCs/>
          <w:sz w:val="24"/>
          <w:szCs w:val="24"/>
        </w:rPr>
      </w:pPr>
    </w:p>
    <w:p w14:paraId="3A738979" w14:textId="69606B9A" w:rsidR="00F60F70" w:rsidRPr="002F7FB0" w:rsidRDefault="00F60F70" w:rsidP="00F60F70">
      <w:pPr>
        <w:spacing w:after="0" w:line="240" w:lineRule="atLeast"/>
        <w:jc w:val="both"/>
        <w:rPr>
          <w:rFonts w:cstheme="minorHAnsi"/>
          <w:b/>
          <w:bCs/>
          <w:sz w:val="24"/>
          <w:szCs w:val="24"/>
        </w:rPr>
      </w:pPr>
      <w:r w:rsidRPr="002F7FB0">
        <w:rPr>
          <w:rFonts w:cstheme="minorHAnsi"/>
          <w:b/>
          <w:bCs/>
          <w:sz w:val="24"/>
          <w:szCs w:val="24"/>
        </w:rPr>
        <w:t>Artículo 10. Secretaría de Actas.</w:t>
      </w:r>
    </w:p>
    <w:p w14:paraId="098320E5" w14:textId="77777777" w:rsidR="00F60F70" w:rsidRPr="002F7FB0" w:rsidRDefault="00F60F70" w:rsidP="00F60F70">
      <w:pPr>
        <w:spacing w:after="0" w:line="240" w:lineRule="atLeast"/>
        <w:jc w:val="both"/>
        <w:rPr>
          <w:rFonts w:cstheme="minorHAnsi"/>
          <w:sz w:val="24"/>
          <w:szCs w:val="24"/>
        </w:rPr>
      </w:pPr>
    </w:p>
    <w:p w14:paraId="0F0A5652" w14:textId="4A8A6930" w:rsidR="00F60F70" w:rsidRPr="002F7FB0" w:rsidRDefault="00F60F70" w:rsidP="00F60F70">
      <w:pPr>
        <w:spacing w:after="0" w:line="240" w:lineRule="atLeast"/>
        <w:jc w:val="both"/>
        <w:rPr>
          <w:rFonts w:cstheme="minorHAnsi"/>
          <w:sz w:val="24"/>
          <w:szCs w:val="24"/>
        </w:rPr>
      </w:pPr>
      <w:r w:rsidRPr="002F7FB0">
        <w:rPr>
          <w:rFonts w:cstheme="minorHAnsi"/>
          <w:sz w:val="24"/>
          <w:szCs w:val="24"/>
        </w:rPr>
        <w:t>Serán funciones del secretario de actas:</w:t>
      </w:r>
    </w:p>
    <w:p w14:paraId="76CE0388" w14:textId="77777777" w:rsidR="00F60F70" w:rsidRPr="002F7FB0" w:rsidRDefault="00F60F70" w:rsidP="0097648C">
      <w:pPr>
        <w:spacing w:after="0" w:line="240" w:lineRule="atLeast"/>
        <w:jc w:val="both"/>
        <w:rPr>
          <w:rFonts w:cstheme="minorHAnsi"/>
          <w:b/>
          <w:bCs/>
          <w:sz w:val="24"/>
          <w:szCs w:val="24"/>
        </w:rPr>
      </w:pPr>
    </w:p>
    <w:p w14:paraId="080945C4" w14:textId="105B9E18" w:rsidR="00F60F70" w:rsidRPr="002F7FB0" w:rsidRDefault="00F60F70" w:rsidP="002048AC">
      <w:pPr>
        <w:pStyle w:val="Prrafodelista"/>
        <w:numPr>
          <w:ilvl w:val="0"/>
          <w:numId w:val="55"/>
        </w:numPr>
        <w:spacing w:after="0" w:line="240" w:lineRule="atLeast"/>
        <w:ind w:left="426" w:hanging="426"/>
        <w:jc w:val="both"/>
        <w:rPr>
          <w:rFonts w:cstheme="minorHAnsi"/>
          <w:sz w:val="24"/>
          <w:szCs w:val="24"/>
        </w:rPr>
      </w:pPr>
      <w:r w:rsidRPr="002F7FB0">
        <w:rPr>
          <w:rFonts w:cstheme="minorHAnsi"/>
          <w:sz w:val="24"/>
          <w:szCs w:val="24"/>
        </w:rPr>
        <w:t xml:space="preserve">Levantar acta de las reuniones del </w:t>
      </w:r>
      <w:r w:rsidRPr="002F7FB0">
        <w:rPr>
          <w:rFonts w:cstheme="minorHAnsi"/>
          <w:i/>
          <w:iCs/>
          <w:sz w:val="24"/>
          <w:szCs w:val="24"/>
        </w:rPr>
        <w:t>“Consejo de Centro”</w:t>
      </w:r>
      <w:r w:rsidRPr="002F7FB0">
        <w:rPr>
          <w:rFonts w:cstheme="minorHAnsi"/>
          <w:sz w:val="24"/>
          <w:szCs w:val="24"/>
        </w:rPr>
        <w:t xml:space="preserve"> que se celebren.</w:t>
      </w:r>
    </w:p>
    <w:p w14:paraId="6ACCF341" w14:textId="2160E1FE" w:rsidR="002048AC" w:rsidRPr="002F7FB0" w:rsidRDefault="002048AC" w:rsidP="002048AC">
      <w:pPr>
        <w:pStyle w:val="Prrafodelista"/>
        <w:numPr>
          <w:ilvl w:val="0"/>
          <w:numId w:val="55"/>
        </w:numPr>
        <w:spacing w:after="0" w:line="240" w:lineRule="atLeast"/>
        <w:ind w:left="426" w:hanging="426"/>
        <w:jc w:val="both"/>
        <w:rPr>
          <w:rFonts w:cstheme="minorHAnsi"/>
          <w:sz w:val="24"/>
          <w:szCs w:val="24"/>
        </w:rPr>
      </w:pPr>
      <w:r w:rsidRPr="002F7FB0">
        <w:rPr>
          <w:rFonts w:cstheme="minorHAnsi"/>
          <w:sz w:val="24"/>
          <w:szCs w:val="24"/>
        </w:rPr>
        <w:t>Llevar y custodiar el Libro de Actas que se habilite a tal efecto.</w:t>
      </w:r>
    </w:p>
    <w:p w14:paraId="393ECB56" w14:textId="77777777" w:rsidR="00F60F70" w:rsidRPr="002F7FB0" w:rsidRDefault="00F60F70" w:rsidP="0097648C">
      <w:pPr>
        <w:spacing w:after="0" w:line="240" w:lineRule="atLeast"/>
        <w:jc w:val="both"/>
        <w:rPr>
          <w:rFonts w:cstheme="minorHAnsi"/>
          <w:b/>
          <w:bCs/>
          <w:sz w:val="24"/>
          <w:szCs w:val="24"/>
        </w:rPr>
      </w:pPr>
    </w:p>
    <w:p w14:paraId="73F7E2CD" w14:textId="2AD9F5B1" w:rsidR="00B5075E" w:rsidRPr="002F7FB0" w:rsidRDefault="00B5075E" w:rsidP="0097648C">
      <w:pPr>
        <w:spacing w:after="0" w:line="240" w:lineRule="atLeast"/>
        <w:jc w:val="both"/>
        <w:rPr>
          <w:rFonts w:cstheme="minorHAnsi"/>
          <w:b/>
          <w:bCs/>
          <w:sz w:val="24"/>
          <w:szCs w:val="24"/>
        </w:rPr>
      </w:pPr>
      <w:r w:rsidRPr="002F7FB0">
        <w:rPr>
          <w:rFonts w:cstheme="minorHAnsi"/>
          <w:b/>
          <w:bCs/>
          <w:sz w:val="24"/>
          <w:szCs w:val="24"/>
        </w:rPr>
        <w:t>Artículo 1</w:t>
      </w:r>
      <w:r w:rsidR="00F60F70" w:rsidRPr="002F7FB0">
        <w:rPr>
          <w:rFonts w:cstheme="minorHAnsi"/>
          <w:b/>
          <w:bCs/>
          <w:sz w:val="24"/>
          <w:szCs w:val="24"/>
        </w:rPr>
        <w:t>1</w:t>
      </w:r>
      <w:r w:rsidRPr="002F7FB0">
        <w:rPr>
          <w:rFonts w:cstheme="minorHAnsi"/>
          <w:b/>
          <w:bCs/>
          <w:sz w:val="24"/>
          <w:szCs w:val="24"/>
        </w:rPr>
        <w:t>. Vocalías.</w:t>
      </w:r>
    </w:p>
    <w:p w14:paraId="6686E57E" w14:textId="77777777" w:rsidR="00B5075E" w:rsidRPr="002F7FB0" w:rsidRDefault="00B5075E" w:rsidP="0097648C">
      <w:pPr>
        <w:spacing w:after="0" w:line="240" w:lineRule="atLeast"/>
        <w:jc w:val="both"/>
        <w:rPr>
          <w:rFonts w:cstheme="minorHAnsi"/>
          <w:sz w:val="24"/>
          <w:szCs w:val="24"/>
        </w:rPr>
      </w:pPr>
    </w:p>
    <w:p w14:paraId="31572396" w14:textId="78450E79" w:rsidR="00B5075E" w:rsidRPr="002F7FB0" w:rsidRDefault="00B5075E" w:rsidP="00B5075E">
      <w:pPr>
        <w:spacing w:after="0" w:line="240" w:lineRule="atLeast"/>
        <w:jc w:val="both"/>
        <w:rPr>
          <w:rFonts w:cstheme="minorHAnsi"/>
          <w:sz w:val="24"/>
          <w:szCs w:val="24"/>
        </w:rPr>
      </w:pPr>
      <w:r w:rsidRPr="002F7FB0">
        <w:rPr>
          <w:rFonts w:cstheme="minorHAnsi"/>
          <w:sz w:val="24"/>
          <w:szCs w:val="24"/>
        </w:rPr>
        <w:t>Serán funciones de las vocalías:</w:t>
      </w:r>
    </w:p>
    <w:p w14:paraId="76FCF41A" w14:textId="3AF7E8E8" w:rsidR="00B5075E" w:rsidRPr="002F7FB0" w:rsidRDefault="00B5075E" w:rsidP="002048AC">
      <w:pPr>
        <w:pStyle w:val="Prrafodelista"/>
        <w:numPr>
          <w:ilvl w:val="0"/>
          <w:numId w:val="40"/>
        </w:numPr>
        <w:spacing w:after="0" w:line="240" w:lineRule="atLeast"/>
        <w:ind w:left="426" w:hanging="426"/>
        <w:jc w:val="both"/>
        <w:rPr>
          <w:rFonts w:cstheme="minorHAnsi"/>
          <w:i/>
          <w:iCs/>
          <w:sz w:val="24"/>
          <w:szCs w:val="24"/>
        </w:rPr>
      </w:pPr>
      <w:r w:rsidRPr="002F7FB0">
        <w:rPr>
          <w:rFonts w:cstheme="minorHAnsi"/>
          <w:sz w:val="24"/>
          <w:szCs w:val="24"/>
        </w:rPr>
        <w:lastRenderedPageBreak/>
        <w:t xml:space="preserve">Asistir a las sesiones del </w:t>
      </w:r>
      <w:r w:rsidR="002048AC" w:rsidRPr="002F7FB0">
        <w:rPr>
          <w:rFonts w:cstheme="minorHAnsi"/>
          <w:i/>
          <w:iCs/>
          <w:sz w:val="24"/>
          <w:szCs w:val="24"/>
        </w:rPr>
        <w:t>“</w:t>
      </w:r>
      <w:r w:rsidRPr="002F7FB0">
        <w:rPr>
          <w:rFonts w:cstheme="minorHAnsi"/>
          <w:i/>
          <w:iCs/>
          <w:sz w:val="24"/>
          <w:szCs w:val="24"/>
        </w:rPr>
        <w:t>Consejo de Centro</w:t>
      </w:r>
      <w:r w:rsidR="002048AC" w:rsidRPr="002F7FB0">
        <w:rPr>
          <w:rFonts w:cstheme="minorHAnsi"/>
          <w:i/>
          <w:iCs/>
          <w:sz w:val="24"/>
          <w:szCs w:val="24"/>
        </w:rPr>
        <w:t>”</w:t>
      </w:r>
      <w:r w:rsidRPr="002F7FB0">
        <w:rPr>
          <w:rFonts w:cstheme="minorHAnsi"/>
          <w:i/>
          <w:iCs/>
          <w:sz w:val="24"/>
          <w:szCs w:val="24"/>
        </w:rPr>
        <w:t>.</w:t>
      </w:r>
    </w:p>
    <w:p w14:paraId="612D75A4" w14:textId="02D09B3E" w:rsidR="00B5075E" w:rsidRPr="002F7FB0" w:rsidRDefault="00B5075E" w:rsidP="002048AC">
      <w:pPr>
        <w:pStyle w:val="Prrafodelista"/>
        <w:numPr>
          <w:ilvl w:val="0"/>
          <w:numId w:val="40"/>
        </w:numPr>
        <w:spacing w:after="0" w:line="240" w:lineRule="atLeast"/>
        <w:ind w:left="426" w:hanging="426"/>
        <w:jc w:val="both"/>
        <w:rPr>
          <w:rFonts w:cstheme="minorHAnsi"/>
          <w:i/>
          <w:iCs/>
          <w:sz w:val="24"/>
          <w:szCs w:val="24"/>
        </w:rPr>
      </w:pPr>
      <w:r w:rsidRPr="002F7FB0">
        <w:rPr>
          <w:rFonts w:cstheme="minorHAnsi"/>
          <w:sz w:val="24"/>
          <w:szCs w:val="24"/>
        </w:rPr>
        <w:t xml:space="preserve">Debatir, votar las propuestas que se efectúen y realizar las tareas que les encomiende el </w:t>
      </w:r>
      <w:r w:rsidR="002048AC" w:rsidRPr="002F7FB0">
        <w:rPr>
          <w:rFonts w:cstheme="minorHAnsi"/>
          <w:i/>
          <w:iCs/>
          <w:sz w:val="24"/>
          <w:szCs w:val="24"/>
        </w:rPr>
        <w:t>“</w:t>
      </w:r>
      <w:r w:rsidRPr="002F7FB0">
        <w:rPr>
          <w:rFonts w:cstheme="minorHAnsi"/>
          <w:i/>
          <w:iCs/>
          <w:sz w:val="24"/>
          <w:szCs w:val="24"/>
        </w:rPr>
        <w:t>Consejo de Centro</w:t>
      </w:r>
      <w:r w:rsidR="002048AC" w:rsidRPr="002F7FB0">
        <w:rPr>
          <w:rFonts w:cstheme="minorHAnsi"/>
          <w:i/>
          <w:iCs/>
          <w:sz w:val="24"/>
          <w:szCs w:val="24"/>
        </w:rPr>
        <w:t>”</w:t>
      </w:r>
      <w:r w:rsidRPr="002F7FB0">
        <w:rPr>
          <w:rFonts w:cstheme="minorHAnsi"/>
          <w:i/>
          <w:iCs/>
          <w:sz w:val="24"/>
          <w:szCs w:val="24"/>
        </w:rPr>
        <w:t>.</w:t>
      </w:r>
    </w:p>
    <w:p w14:paraId="2A5B6D21" w14:textId="02A5EE98" w:rsidR="00B5075E" w:rsidRPr="002F7FB0" w:rsidRDefault="00B5075E" w:rsidP="002048AC">
      <w:pPr>
        <w:pStyle w:val="Prrafodelista"/>
        <w:numPr>
          <w:ilvl w:val="0"/>
          <w:numId w:val="40"/>
        </w:numPr>
        <w:spacing w:after="0" w:line="240" w:lineRule="atLeast"/>
        <w:ind w:left="426" w:hanging="426"/>
        <w:jc w:val="both"/>
        <w:rPr>
          <w:rFonts w:cstheme="minorHAnsi"/>
          <w:sz w:val="24"/>
          <w:szCs w:val="24"/>
        </w:rPr>
      </w:pPr>
      <w:r w:rsidRPr="002F7FB0">
        <w:rPr>
          <w:rFonts w:cstheme="minorHAnsi"/>
          <w:sz w:val="24"/>
          <w:szCs w:val="24"/>
        </w:rPr>
        <w:t xml:space="preserve">Dar traslado a las diferentes </w:t>
      </w:r>
      <w:r w:rsidR="002048AC" w:rsidRPr="002F7FB0">
        <w:rPr>
          <w:rFonts w:cstheme="minorHAnsi"/>
          <w:sz w:val="24"/>
          <w:szCs w:val="24"/>
        </w:rPr>
        <w:t xml:space="preserve">Entidades o </w:t>
      </w:r>
      <w:r w:rsidRPr="002F7FB0">
        <w:rPr>
          <w:rFonts w:cstheme="minorHAnsi"/>
          <w:sz w:val="24"/>
          <w:szCs w:val="24"/>
        </w:rPr>
        <w:t>Asociaciones que represent</w:t>
      </w:r>
      <w:r w:rsidR="002048AC" w:rsidRPr="002F7FB0">
        <w:rPr>
          <w:rFonts w:cstheme="minorHAnsi"/>
          <w:sz w:val="24"/>
          <w:szCs w:val="24"/>
        </w:rPr>
        <w:t>e</w:t>
      </w:r>
      <w:r w:rsidRPr="002F7FB0">
        <w:rPr>
          <w:rFonts w:cstheme="minorHAnsi"/>
          <w:sz w:val="24"/>
          <w:szCs w:val="24"/>
        </w:rPr>
        <w:t>n de lo</w:t>
      </w:r>
      <w:r w:rsidR="002048AC" w:rsidRPr="002F7FB0">
        <w:rPr>
          <w:rFonts w:cstheme="minorHAnsi"/>
          <w:sz w:val="24"/>
          <w:szCs w:val="24"/>
        </w:rPr>
        <w:t xml:space="preserve">s acuerdos que se adopten y/o de las funciones </w:t>
      </w:r>
      <w:r w:rsidRPr="002F7FB0">
        <w:rPr>
          <w:rFonts w:cstheme="minorHAnsi"/>
          <w:sz w:val="24"/>
          <w:szCs w:val="24"/>
        </w:rPr>
        <w:t>que se les encomiende</w:t>
      </w:r>
      <w:r w:rsidR="002048AC" w:rsidRPr="002F7FB0">
        <w:rPr>
          <w:rFonts w:cstheme="minorHAnsi"/>
          <w:sz w:val="24"/>
          <w:szCs w:val="24"/>
        </w:rPr>
        <w:t>n</w:t>
      </w:r>
      <w:r w:rsidRPr="002F7FB0">
        <w:rPr>
          <w:rFonts w:cstheme="minorHAnsi"/>
          <w:sz w:val="24"/>
          <w:szCs w:val="24"/>
        </w:rPr>
        <w:t>.</w:t>
      </w:r>
    </w:p>
    <w:p w14:paraId="240C2287" w14:textId="77777777" w:rsidR="002048AC" w:rsidRPr="002F7FB0" w:rsidRDefault="002048AC" w:rsidP="002048AC">
      <w:pPr>
        <w:numPr>
          <w:ilvl w:val="0"/>
          <w:numId w:val="40"/>
        </w:numPr>
        <w:spacing w:after="0" w:line="240" w:lineRule="atLeast"/>
        <w:ind w:left="426" w:hanging="426"/>
        <w:jc w:val="both"/>
        <w:rPr>
          <w:rFonts w:cstheme="minorHAnsi"/>
          <w:sz w:val="24"/>
          <w:szCs w:val="24"/>
        </w:rPr>
      </w:pPr>
      <w:r w:rsidRPr="002F7FB0">
        <w:rPr>
          <w:rFonts w:cstheme="minorHAnsi"/>
          <w:sz w:val="24"/>
          <w:szCs w:val="24"/>
        </w:rPr>
        <w:t xml:space="preserve">…. </w:t>
      </w:r>
      <w:r w:rsidRPr="002F7FB0">
        <w:rPr>
          <w:rFonts w:cstheme="minorHAnsi"/>
          <w:i/>
          <w:iCs/>
          <w:sz w:val="24"/>
          <w:szCs w:val="24"/>
        </w:rPr>
        <w:t>[indicar cuantas otras funciones se consideren oportunas].</w:t>
      </w:r>
    </w:p>
    <w:p w14:paraId="6F79FDFC" w14:textId="77777777" w:rsidR="002048AC" w:rsidRPr="002F7FB0" w:rsidRDefault="002048AC" w:rsidP="00341D11">
      <w:pPr>
        <w:spacing w:after="0" w:line="240" w:lineRule="atLeast"/>
        <w:jc w:val="both"/>
        <w:rPr>
          <w:rFonts w:cstheme="minorHAnsi"/>
          <w:b/>
          <w:bCs/>
          <w:sz w:val="24"/>
          <w:szCs w:val="24"/>
        </w:rPr>
      </w:pPr>
    </w:p>
    <w:p w14:paraId="51DF1360" w14:textId="5B3DDDFC" w:rsidR="000152C0" w:rsidRPr="002F7FB0" w:rsidRDefault="000152C0" w:rsidP="00341D11">
      <w:pPr>
        <w:spacing w:after="0" w:line="240" w:lineRule="atLeast"/>
        <w:jc w:val="both"/>
        <w:rPr>
          <w:rFonts w:cstheme="minorHAnsi"/>
          <w:b/>
          <w:bCs/>
          <w:sz w:val="24"/>
          <w:szCs w:val="24"/>
        </w:rPr>
      </w:pPr>
      <w:r w:rsidRPr="002F7FB0">
        <w:rPr>
          <w:rFonts w:cstheme="minorHAnsi"/>
          <w:b/>
          <w:bCs/>
          <w:sz w:val="24"/>
          <w:szCs w:val="24"/>
        </w:rPr>
        <w:t xml:space="preserve">TÍTULO </w:t>
      </w:r>
      <w:r w:rsidR="000D0EA8" w:rsidRPr="002F7FB0">
        <w:rPr>
          <w:rFonts w:cstheme="minorHAnsi"/>
          <w:b/>
          <w:bCs/>
          <w:sz w:val="24"/>
          <w:szCs w:val="24"/>
        </w:rPr>
        <w:t>I</w:t>
      </w:r>
      <w:r w:rsidRPr="002F7FB0">
        <w:rPr>
          <w:rFonts w:cstheme="minorHAnsi"/>
          <w:b/>
          <w:bCs/>
          <w:sz w:val="24"/>
          <w:szCs w:val="24"/>
        </w:rPr>
        <w:t>II</w:t>
      </w:r>
      <w:r w:rsidR="00341D11" w:rsidRPr="002F7FB0">
        <w:rPr>
          <w:rFonts w:cstheme="minorHAnsi"/>
          <w:b/>
          <w:bCs/>
          <w:sz w:val="24"/>
          <w:szCs w:val="24"/>
        </w:rPr>
        <w:t xml:space="preserve">. </w:t>
      </w:r>
      <w:r w:rsidRPr="002F7FB0">
        <w:rPr>
          <w:rFonts w:cstheme="minorHAnsi"/>
          <w:b/>
          <w:bCs/>
          <w:sz w:val="24"/>
          <w:szCs w:val="24"/>
        </w:rPr>
        <w:t>Planificación, programación y coordinación</w:t>
      </w:r>
      <w:r w:rsidR="00341D11" w:rsidRPr="002F7FB0">
        <w:rPr>
          <w:rFonts w:cstheme="minorHAnsi"/>
          <w:b/>
          <w:bCs/>
          <w:sz w:val="24"/>
          <w:szCs w:val="24"/>
        </w:rPr>
        <w:t>.</w:t>
      </w:r>
    </w:p>
    <w:p w14:paraId="5090D61F" w14:textId="77777777" w:rsidR="00341D11" w:rsidRPr="002F7FB0" w:rsidRDefault="00341D11" w:rsidP="00341D11">
      <w:pPr>
        <w:spacing w:after="0" w:line="240" w:lineRule="atLeast"/>
        <w:jc w:val="both"/>
        <w:rPr>
          <w:rFonts w:cstheme="minorHAnsi"/>
          <w:sz w:val="24"/>
          <w:szCs w:val="24"/>
        </w:rPr>
      </w:pPr>
    </w:p>
    <w:p w14:paraId="75F72C41" w14:textId="20ED8D4A" w:rsidR="000152C0" w:rsidRPr="002F7FB0" w:rsidRDefault="000152C0" w:rsidP="00341D11">
      <w:pPr>
        <w:spacing w:after="0" w:line="240" w:lineRule="atLeast"/>
        <w:jc w:val="both"/>
        <w:rPr>
          <w:rFonts w:cstheme="minorHAnsi"/>
          <w:b/>
          <w:bCs/>
          <w:sz w:val="24"/>
          <w:szCs w:val="24"/>
        </w:rPr>
      </w:pPr>
      <w:r w:rsidRPr="002F7FB0">
        <w:rPr>
          <w:rFonts w:cstheme="minorHAnsi"/>
          <w:b/>
          <w:bCs/>
          <w:sz w:val="24"/>
          <w:szCs w:val="24"/>
        </w:rPr>
        <w:t xml:space="preserve">Artículo </w:t>
      </w:r>
      <w:r w:rsidR="000D0EA8" w:rsidRPr="002F7FB0">
        <w:rPr>
          <w:rFonts w:cstheme="minorHAnsi"/>
          <w:b/>
          <w:bCs/>
          <w:sz w:val="24"/>
          <w:szCs w:val="24"/>
        </w:rPr>
        <w:t>1</w:t>
      </w:r>
      <w:r w:rsidR="00746CBD" w:rsidRPr="002F7FB0">
        <w:rPr>
          <w:rFonts w:cstheme="minorHAnsi"/>
          <w:b/>
          <w:bCs/>
          <w:sz w:val="24"/>
          <w:szCs w:val="24"/>
        </w:rPr>
        <w:t>2</w:t>
      </w:r>
      <w:r w:rsidRPr="002F7FB0">
        <w:rPr>
          <w:rFonts w:cstheme="minorHAnsi"/>
          <w:b/>
          <w:bCs/>
          <w:sz w:val="24"/>
          <w:szCs w:val="24"/>
        </w:rPr>
        <w:t>. Plan anual de actividades</w:t>
      </w:r>
      <w:r w:rsidR="00341D11" w:rsidRPr="002F7FB0">
        <w:rPr>
          <w:rFonts w:cstheme="minorHAnsi"/>
          <w:b/>
          <w:bCs/>
          <w:sz w:val="24"/>
          <w:szCs w:val="24"/>
        </w:rPr>
        <w:t>.</w:t>
      </w:r>
    </w:p>
    <w:p w14:paraId="1319C510" w14:textId="77777777" w:rsidR="00341D11" w:rsidRPr="002F7FB0" w:rsidRDefault="00341D11" w:rsidP="00341D11">
      <w:pPr>
        <w:spacing w:after="0" w:line="240" w:lineRule="atLeast"/>
        <w:jc w:val="both"/>
        <w:rPr>
          <w:rFonts w:cstheme="minorHAnsi"/>
          <w:sz w:val="24"/>
          <w:szCs w:val="24"/>
        </w:rPr>
      </w:pPr>
    </w:p>
    <w:p w14:paraId="2669A669" w14:textId="7D94C460" w:rsidR="000152C0" w:rsidRPr="002F7FB0" w:rsidRDefault="000152C0" w:rsidP="00341D11">
      <w:pPr>
        <w:numPr>
          <w:ilvl w:val="0"/>
          <w:numId w:val="10"/>
        </w:numPr>
        <w:spacing w:after="0" w:line="240" w:lineRule="atLeast"/>
        <w:jc w:val="both"/>
        <w:rPr>
          <w:rFonts w:cstheme="minorHAnsi"/>
          <w:sz w:val="24"/>
          <w:szCs w:val="24"/>
        </w:rPr>
      </w:pPr>
      <w:r w:rsidRPr="002F7FB0">
        <w:rPr>
          <w:rFonts w:cstheme="minorHAnsi"/>
          <w:sz w:val="24"/>
          <w:szCs w:val="24"/>
        </w:rPr>
        <w:t>Cada centro elaborará su Plan anual de actividades (talleres, cursos, charlas, eventos, exposiciones</w:t>
      </w:r>
      <w:r w:rsidR="00746CBD" w:rsidRPr="002F7FB0">
        <w:rPr>
          <w:rFonts w:cstheme="minorHAnsi"/>
          <w:sz w:val="24"/>
          <w:szCs w:val="24"/>
        </w:rPr>
        <w:t>, etc.</w:t>
      </w:r>
      <w:r w:rsidRPr="002F7FB0">
        <w:rPr>
          <w:rFonts w:cstheme="minorHAnsi"/>
          <w:sz w:val="24"/>
          <w:szCs w:val="24"/>
        </w:rPr>
        <w:t>) indicando objetivos, responsables, recursos y calendario.</w:t>
      </w:r>
    </w:p>
    <w:p w14:paraId="79E06B5C" w14:textId="77777777" w:rsidR="00B5075E" w:rsidRPr="002F7FB0" w:rsidRDefault="000152C0" w:rsidP="00341D11">
      <w:pPr>
        <w:numPr>
          <w:ilvl w:val="0"/>
          <w:numId w:val="10"/>
        </w:numPr>
        <w:spacing w:after="0" w:line="240" w:lineRule="atLeast"/>
        <w:jc w:val="both"/>
        <w:rPr>
          <w:rFonts w:cstheme="minorHAnsi"/>
          <w:sz w:val="24"/>
          <w:szCs w:val="24"/>
        </w:rPr>
      </w:pPr>
      <w:r w:rsidRPr="002F7FB0">
        <w:rPr>
          <w:rFonts w:cstheme="minorHAnsi"/>
          <w:sz w:val="24"/>
          <w:szCs w:val="24"/>
        </w:rPr>
        <w:t>El Plan será sometido a la aprobación de la concejalía municipal competente</w:t>
      </w:r>
      <w:r w:rsidR="00B5075E" w:rsidRPr="002F7FB0">
        <w:rPr>
          <w:rFonts w:cstheme="minorHAnsi"/>
          <w:sz w:val="24"/>
          <w:szCs w:val="24"/>
        </w:rPr>
        <w:t>.</w:t>
      </w:r>
    </w:p>
    <w:p w14:paraId="33B89D4A" w14:textId="28134F7E" w:rsidR="000152C0" w:rsidRPr="002F7FB0" w:rsidRDefault="000152C0" w:rsidP="00341D11">
      <w:pPr>
        <w:numPr>
          <w:ilvl w:val="0"/>
          <w:numId w:val="10"/>
        </w:numPr>
        <w:spacing w:after="0" w:line="240" w:lineRule="atLeast"/>
        <w:jc w:val="both"/>
        <w:rPr>
          <w:rFonts w:cstheme="minorHAnsi"/>
          <w:sz w:val="24"/>
          <w:szCs w:val="24"/>
        </w:rPr>
      </w:pPr>
      <w:r w:rsidRPr="002F7FB0">
        <w:rPr>
          <w:rFonts w:cstheme="minorHAnsi"/>
          <w:sz w:val="24"/>
          <w:szCs w:val="24"/>
        </w:rPr>
        <w:t>Con suficiente antelación, el plan y su calendario se difundirán públicamente</w:t>
      </w:r>
      <w:r w:rsidR="00B5075E" w:rsidRPr="002F7FB0">
        <w:rPr>
          <w:rFonts w:cstheme="minorHAnsi"/>
          <w:sz w:val="24"/>
          <w:szCs w:val="24"/>
        </w:rPr>
        <w:t>.</w:t>
      </w:r>
    </w:p>
    <w:p w14:paraId="4C77002A" w14:textId="77777777" w:rsidR="000152C0" w:rsidRPr="002F7FB0" w:rsidRDefault="000152C0" w:rsidP="00341D11">
      <w:pPr>
        <w:numPr>
          <w:ilvl w:val="0"/>
          <w:numId w:val="10"/>
        </w:numPr>
        <w:spacing w:after="0" w:line="240" w:lineRule="atLeast"/>
        <w:jc w:val="both"/>
        <w:rPr>
          <w:rFonts w:cstheme="minorHAnsi"/>
          <w:sz w:val="24"/>
          <w:szCs w:val="24"/>
        </w:rPr>
      </w:pPr>
      <w:r w:rsidRPr="002F7FB0">
        <w:rPr>
          <w:rFonts w:cstheme="minorHAnsi"/>
          <w:sz w:val="24"/>
          <w:szCs w:val="24"/>
        </w:rPr>
        <w:t>Las modificaciones al plan deberán notificarse con tiempo razonable, y consignarse en los canales públicos del centro.</w:t>
      </w:r>
    </w:p>
    <w:p w14:paraId="73A120CE" w14:textId="77777777" w:rsidR="00746CBD" w:rsidRPr="002F7FB0" w:rsidRDefault="00746CBD" w:rsidP="00746CBD">
      <w:pPr>
        <w:numPr>
          <w:ilvl w:val="0"/>
          <w:numId w:val="10"/>
        </w:numPr>
        <w:spacing w:after="0" w:line="240" w:lineRule="atLeast"/>
        <w:jc w:val="both"/>
        <w:rPr>
          <w:rFonts w:cstheme="minorHAnsi"/>
          <w:sz w:val="24"/>
          <w:szCs w:val="24"/>
        </w:rPr>
      </w:pPr>
      <w:r w:rsidRPr="002F7FB0">
        <w:rPr>
          <w:rFonts w:cstheme="minorHAnsi"/>
          <w:sz w:val="24"/>
          <w:szCs w:val="24"/>
        </w:rPr>
        <w:t>Se fomentará la colaboración con entidades locales, asociaciones culturales, educativas y sociales para diversificar la oferta.</w:t>
      </w:r>
    </w:p>
    <w:p w14:paraId="680275E5" w14:textId="77777777" w:rsidR="00341D11" w:rsidRPr="002F7FB0" w:rsidRDefault="00341D11" w:rsidP="00341D11">
      <w:pPr>
        <w:spacing w:after="0" w:line="240" w:lineRule="atLeast"/>
        <w:jc w:val="both"/>
        <w:rPr>
          <w:rFonts w:cstheme="minorHAnsi"/>
          <w:b/>
          <w:bCs/>
          <w:sz w:val="24"/>
          <w:szCs w:val="24"/>
        </w:rPr>
      </w:pPr>
    </w:p>
    <w:p w14:paraId="0C4E34C3" w14:textId="306A3E40" w:rsidR="000152C0" w:rsidRPr="002F7FB0" w:rsidRDefault="000152C0" w:rsidP="00341D11">
      <w:pPr>
        <w:spacing w:after="0" w:line="240" w:lineRule="atLeast"/>
        <w:jc w:val="both"/>
        <w:rPr>
          <w:rFonts w:cstheme="minorHAnsi"/>
          <w:b/>
          <w:bCs/>
          <w:sz w:val="24"/>
          <w:szCs w:val="24"/>
        </w:rPr>
      </w:pPr>
      <w:r w:rsidRPr="002F7FB0">
        <w:rPr>
          <w:rFonts w:cstheme="minorHAnsi"/>
          <w:b/>
          <w:bCs/>
          <w:sz w:val="24"/>
          <w:szCs w:val="24"/>
        </w:rPr>
        <w:t xml:space="preserve">Artículo </w:t>
      </w:r>
      <w:r w:rsidR="000D0EA8" w:rsidRPr="002F7FB0">
        <w:rPr>
          <w:rFonts w:cstheme="minorHAnsi"/>
          <w:b/>
          <w:bCs/>
          <w:sz w:val="24"/>
          <w:szCs w:val="24"/>
        </w:rPr>
        <w:t>1</w:t>
      </w:r>
      <w:r w:rsidR="00746CBD" w:rsidRPr="002F7FB0">
        <w:rPr>
          <w:rFonts w:cstheme="minorHAnsi"/>
          <w:b/>
          <w:bCs/>
          <w:sz w:val="24"/>
          <w:szCs w:val="24"/>
        </w:rPr>
        <w:t>3</w:t>
      </w:r>
      <w:r w:rsidRPr="002F7FB0">
        <w:rPr>
          <w:rFonts w:cstheme="minorHAnsi"/>
          <w:b/>
          <w:bCs/>
          <w:sz w:val="24"/>
          <w:szCs w:val="24"/>
        </w:rPr>
        <w:t>. Coordinación entre centros y concejalías</w:t>
      </w:r>
      <w:r w:rsidR="00341D11" w:rsidRPr="002F7FB0">
        <w:rPr>
          <w:rFonts w:cstheme="minorHAnsi"/>
          <w:b/>
          <w:bCs/>
          <w:sz w:val="24"/>
          <w:szCs w:val="24"/>
        </w:rPr>
        <w:t>.</w:t>
      </w:r>
    </w:p>
    <w:p w14:paraId="3F82CAA1" w14:textId="77777777" w:rsidR="00341D11" w:rsidRPr="002F7FB0" w:rsidRDefault="00341D11" w:rsidP="00341D11">
      <w:pPr>
        <w:spacing w:after="0" w:line="240" w:lineRule="atLeast"/>
        <w:jc w:val="both"/>
        <w:rPr>
          <w:rFonts w:cstheme="minorHAnsi"/>
          <w:sz w:val="24"/>
          <w:szCs w:val="24"/>
        </w:rPr>
      </w:pPr>
    </w:p>
    <w:p w14:paraId="2F4AC6BA" w14:textId="77777777" w:rsidR="000152C0" w:rsidRPr="002F7FB0" w:rsidRDefault="000152C0" w:rsidP="00341D11">
      <w:pPr>
        <w:numPr>
          <w:ilvl w:val="0"/>
          <w:numId w:val="11"/>
        </w:numPr>
        <w:spacing w:after="0" w:line="240" w:lineRule="atLeast"/>
        <w:jc w:val="both"/>
        <w:rPr>
          <w:rFonts w:cstheme="minorHAnsi"/>
          <w:sz w:val="24"/>
          <w:szCs w:val="24"/>
        </w:rPr>
      </w:pPr>
      <w:r w:rsidRPr="002F7FB0">
        <w:rPr>
          <w:rFonts w:cstheme="minorHAnsi"/>
          <w:sz w:val="24"/>
          <w:szCs w:val="24"/>
        </w:rPr>
        <w:t>La concejalía responsable podrá coordinar los horarios, recursos humanos y uso entre distintos centros para optimizar la cobertura territorial y evitar duplicidades.</w:t>
      </w:r>
    </w:p>
    <w:p w14:paraId="62B695A6" w14:textId="77777777" w:rsidR="000152C0" w:rsidRPr="002F7FB0" w:rsidRDefault="000152C0" w:rsidP="00341D11">
      <w:pPr>
        <w:numPr>
          <w:ilvl w:val="0"/>
          <w:numId w:val="11"/>
        </w:numPr>
        <w:spacing w:after="0" w:line="240" w:lineRule="atLeast"/>
        <w:jc w:val="both"/>
        <w:rPr>
          <w:rFonts w:cstheme="minorHAnsi"/>
          <w:sz w:val="24"/>
          <w:szCs w:val="24"/>
        </w:rPr>
      </w:pPr>
      <w:r w:rsidRPr="002F7FB0">
        <w:rPr>
          <w:rFonts w:cstheme="minorHAnsi"/>
          <w:sz w:val="24"/>
          <w:szCs w:val="24"/>
        </w:rPr>
        <w:t>Se fomentará la colaboración entre centros para actividades conjuntas, intercambio de recursos, exposiciones itinerantes y programación compartida.</w:t>
      </w:r>
    </w:p>
    <w:p w14:paraId="0378D9B8" w14:textId="77777777" w:rsidR="00341D11" w:rsidRPr="002F7FB0" w:rsidRDefault="00341D11" w:rsidP="00341D11">
      <w:pPr>
        <w:spacing w:after="0" w:line="240" w:lineRule="atLeast"/>
        <w:ind w:left="360"/>
        <w:jc w:val="both"/>
        <w:rPr>
          <w:rFonts w:cstheme="minorHAnsi"/>
          <w:sz w:val="24"/>
          <w:szCs w:val="24"/>
        </w:rPr>
      </w:pPr>
    </w:p>
    <w:p w14:paraId="506D4898" w14:textId="112F20F1" w:rsidR="000152C0" w:rsidRPr="002F7FB0" w:rsidRDefault="000152C0" w:rsidP="00341D11">
      <w:pPr>
        <w:spacing w:after="0" w:line="240" w:lineRule="atLeast"/>
        <w:jc w:val="both"/>
        <w:rPr>
          <w:rFonts w:cstheme="minorHAnsi"/>
          <w:b/>
          <w:bCs/>
          <w:sz w:val="24"/>
          <w:szCs w:val="24"/>
        </w:rPr>
      </w:pPr>
      <w:r w:rsidRPr="002F7FB0">
        <w:rPr>
          <w:rFonts w:cstheme="minorHAnsi"/>
          <w:b/>
          <w:bCs/>
          <w:sz w:val="24"/>
          <w:szCs w:val="24"/>
        </w:rPr>
        <w:t>TÍTULO I</w:t>
      </w:r>
      <w:r w:rsidR="000D0EA8" w:rsidRPr="002F7FB0">
        <w:rPr>
          <w:rFonts w:cstheme="minorHAnsi"/>
          <w:b/>
          <w:bCs/>
          <w:sz w:val="24"/>
          <w:szCs w:val="24"/>
        </w:rPr>
        <w:t>V</w:t>
      </w:r>
      <w:r w:rsidR="00341D11" w:rsidRPr="002F7FB0">
        <w:rPr>
          <w:rFonts w:cstheme="minorHAnsi"/>
          <w:b/>
          <w:bCs/>
          <w:sz w:val="24"/>
          <w:szCs w:val="24"/>
        </w:rPr>
        <w:t xml:space="preserve">. </w:t>
      </w:r>
      <w:r w:rsidRPr="002F7FB0">
        <w:rPr>
          <w:rFonts w:cstheme="minorHAnsi"/>
          <w:b/>
          <w:bCs/>
          <w:sz w:val="24"/>
          <w:szCs w:val="24"/>
        </w:rPr>
        <w:t>Régimen de uso, reservas, condiciones y prioridades</w:t>
      </w:r>
      <w:r w:rsidR="00341D11" w:rsidRPr="002F7FB0">
        <w:rPr>
          <w:rFonts w:cstheme="minorHAnsi"/>
          <w:b/>
          <w:bCs/>
          <w:sz w:val="24"/>
          <w:szCs w:val="24"/>
        </w:rPr>
        <w:t>.</w:t>
      </w:r>
    </w:p>
    <w:p w14:paraId="596DD983" w14:textId="77777777" w:rsidR="00341D11" w:rsidRPr="002F7FB0" w:rsidRDefault="00341D11" w:rsidP="00341D11">
      <w:pPr>
        <w:spacing w:after="0" w:line="240" w:lineRule="atLeast"/>
        <w:jc w:val="both"/>
        <w:rPr>
          <w:rFonts w:cstheme="minorHAnsi"/>
          <w:sz w:val="24"/>
          <w:szCs w:val="24"/>
        </w:rPr>
      </w:pPr>
    </w:p>
    <w:p w14:paraId="0B86D7F9" w14:textId="3EE46DB1" w:rsidR="000152C0" w:rsidRPr="002F7FB0" w:rsidRDefault="000152C0" w:rsidP="00341D11">
      <w:pPr>
        <w:spacing w:after="0" w:line="240" w:lineRule="atLeast"/>
        <w:jc w:val="both"/>
        <w:rPr>
          <w:rFonts w:cstheme="minorHAnsi"/>
          <w:b/>
          <w:bCs/>
          <w:sz w:val="24"/>
          <w:szCs w:val="24"/>
        </w:rPr>
      </w:pPr>
      <w:r w:rsidRPr="002F7FB0">
        <w:rPr>
          <w:rFonts w:cstheme="minorHAnsi"/>
          <w:b/>
          <w:bCs/>
          <w:sz w:val="24"/>
          <w:szCs w:val="24"/>
        </w:rPr>
        <w:t xml:space="preserve">Artículo </w:t>
      </w:r>
      <w:r w:rsidR="00341D11" w:rsidRPr="002F7FB0">
        <w:rPr>
          <w:rFonts w:cstheme="minorHAnsi"/>
          <w:b/>
          <w:bCs/>
          <w:sz w:val="24"/>
          <w:szCs w:val="24"/>
        </w:rPr>
        <w:t>1</w:t>
      </w:r>
      <w:r w:rsidR="00BA4708" w:rsidRPr="002F7FB0">
        <w:rPr>
          <w:rFonts w:cstheme="minorHAnsi"/>
          <w:b/>
          <w:bCs/>
          <w:sz w:val="24"/>
          <w:szCs w:val="24"/>
        </w:rPr>
        <w:t>4</w:t>
      </w:r>
      <w:r w:rsidRPr="002F7FB0">
        <w:rPr>
          <w:rFonts w:cstheme="minorHAnsi"/>
          <w:b/>
          <w:bCs/>
          <w:sz w:val="24"/>
          <w:szCs w:val="24"/>
        </w:rPr>
        <w:t>. Espacios y modalidades de uso</w:t>
      </w:r>
      <w:r w:rsidR="000D0EA8" w:rsidRPr="002F7FB0">
        <w:rPr>
          <w:rFonts w:cstheme="minorHAnsi"/>
          <w:b/>
          <w:bCs/>
          <w:sz w:val="24"/>
          <w:szCs w:val="24"/>
        </w:rPr>
        <w:t>.</w:t>
      </w:r>
    </w:p>
    <w:p w14:paraId="2B72C01D" w14:textId="77777777" w:rsidR="000D0EA8" w:rsidRPr="002F7FB0" w:rsidRDefault="000D0EA8" w:rsidP="00341D11">
      <w:pPr>
        <w:spacing w:after="0" w:line="240" w:lineRule="atLeast"/>
        <w:jc w:val="both"/>
        <w:rPr>
          <w:rFonts w:cstheme="minorHAnsi"/>
          <w:sz w:val="24"/>
          <w:szCs w:val="24"/>
        </w:rPr>
      </w:pPr>
    </w:p>
    <w:p w14:paraId="001277EA" w14:textId="165F850E" w:rsidR="00746CBD" w:rsidRPr="002F7FB0" w:rsidRDefault="000152C0" w:rsidP="00746CBD">
      <w:pPr>
        <w:pStyle w:val="Prrafodelista"/>
        <w:numPr>
          <w:ilvl w:val="0"/>
          <w:numId w:val="12"/>
        </w:numPr>
        <w:spacing w:after="0" w:line="240" w:lineRule="atLeast"/>
        <w:jc w:val="both"/>
        <w:rPr>
          <w:rFonts w:cstheme="minorHAnsi"/>
          <w:sz w:val="24"/>
          <w:szCs w:val="24"/>
        </w:rPr>
      </w:pPr>
      <w:r w:rsidRPr="002F7FB0">
        <w:rPr>
          <w:rFonts w:cstheme="minorHAnsi"/>
          <w:sz w:val="24"/>
          <w:szCs w:val="24"/>
        </w:rPr>
        <w:t>Los espacios disponibles en un centro social podrán ser: salas de reuniones, aulas, sala</w:t>
      </w:r>
      <w:r w:rsidR="00746CBD" w:rsidRPr="002F7FB0">
        <w:rPr>
          <w:rFonts w:cstheme="minorHAnsi"/>
          <w:sz w:val="24"/>
          <w:szCs w:val="24"/>
        </w:rPr>
        <w:t>s</w:t>
      </w:r>
      <w:r w:rsidRPr="002F7FB0">
        <w:rPr>
          <w:rFonts w:cstheme="minorHAnsi"/>
          <w:sz w:val="24"/>
          <w:szCs w:val="24"/>
        </w:rPr>
        <w:t xml:space="preserve"> de exposiciones, sal</w:t>
      </w:r>
      <w:r w:rsidR="00746CBD" w:rsidRPr="002F7FB0">
        <w:rPr>
          <w:rFonts w:cstheme="minorHAnsi"/>
          <w:sz w:val="24"/>
          <w:szCs w:val="24"/>
        </w:rPr>
        <w:t>ones</w:t>
      </w:r>
      <w:r w:rsidRPr="002F7FB0">
        <w:rPr>
          <w:rFonts w:cstheme="minorHAnsi"/>
          <w:sz w:val="24"/>
          <w:szCs w:val="24"/>
        </w:rPr>
        <w:t xml:space="preserve"> de actos, patios, jardines, cocina, etc</w:t>
      </w:r>
      <w:r w:rsidR="000D0EA8" w:rsidRPr="002F7FB0">
        <w:rPr>
          <w:rFonts w:cstheme="minorHAnsi"/>
          <w:sz w:val="24"/>
          <w:szCs w:val="24"/>
        </w:rPr>
        <w:t xml:space="preserve">. </w:t>
      </w:r>
      <w:r w:rsidR="00746CBD" w:rsidRPr="002F7FB0">
        <w:rPr>
          <w:rFonts w:cstheme="minorHAnsi"/>
          <w:sz w:val="24"/>
          <w:szCs w:val="24"/>
        </w:rPr>
        <w:t xml:space="preserve">…. </w:t>
      </w:r>
      <w:r w:rsidR="00746CBD" w:rsidRPr="002F7FB0">
        <w:rPr>
          <w:rFonts w:cstheme="minorHAnsi"/>
          <w:i/>
          <w:iCs/>
          <w:sz w:val="24"/>
          <w:szCs w:val="24"/>
        </w:rPr>
        <w:t>[indicar cuantos espacios se consideren oportunos].</w:t>
      </w:r>
    </w:p>
    <w:p w14:paraId="6B05CCE4" w14:textId="76988557" w:rsidR="000152C0" w:rsidRPr="002F7FB0" w:rsidRDefault="000152C0" w:rsidP="00341D11">
      <w:pPr>
        <w:numPr>
          <w:ilvl w:val="0"/>
          <w:numId w:val="12"/>
        </w:numPr>
        <w:spacing w:after="0" w:line="240" w:lineRule="atLeast"/>
        <w:jc w:val="both"/>
        <w:rPr>
          <w:rFonts w:cstheme="minorHAnsi"/>
          <w:sz w:val="24"/>
          <w:szCs w:val="24"/>
        </w:rPr>
      </w:pPr>
      <w:r w:rsidRPr="002F7FB0">
        <w:rPr>
          <w:rFonts w:cstheme="minorHAnsi"/>
          <w:sz w:val="24"/>
          <w:szCs w:val="24"/>
        </w:rPr>
        <w:t xml:space="preserve">Las actividades podrán ser de gestión municipal, actividades promovidas por asociaciones y entidades reconocidas, talleres libres ciudadanos </w:t>
      </w:r>
      <w:r w:rsidR="00746CBD" w:rsidRPr="002F7FB0">
        <w:rPr>
          <w:rFonts w:cstheme="minorHAnsi"/>
          <w:sz w:val="24"/>
          <w:szCs w:val="24"/>
        </w:rPr>
        <w:t>y/</w:t>
      </w:r>
      <w:r w:rsidRPr="002F7FB0">
        <w:rPr>
          <w:rFonts w:cstheme="minorHAnsi"/>
          <w:sz w:val="24"/>
          <w:szCs w:val="24"/>
        </w:rPr>
        <w:t>o eventos puntuales con público.</w:t>
      </w:r>
    </w:p>
    <w:p w14:paraId="20D37626" w14:textId="1E2325F3" w:rsidR="00BA4708" w:rsidRPr="002F7FB0" w:rsidRDefault="00BA4708" w:rsidP="00341D11">
      <w:pPr>
        <w:numPr>
          <w:ilvl w:val="0"/>
          <w:numId w:val="12"/>
        </w:numPr>
        <w:spacing w:after="0" w:line="240" w:lineRule="atLeast"/>
        <w:jc w:val="both"/>
        <w:rPr>
          <w:rFonts w:cstheme="minorHAnsi"/>
          <w:sz w:val="24"/>
          <w:szCs w:val="24"/>
        </w:rPr>
      </w:pPr>
      <w:r w:rsidRPr="002F7FB0">
        <w:rPr>
          <w:rFonts w:cstheme="minorHAnsi"/>
          <w:sz w:val="24"/>
          <w:szCs w:val="24"/>
        </w:rPr>
        <w:t xml:space="preserve">Ninguna instalación social será cedida en uso durante un plazo indefinido a un particular o Entidad para </w:t>
      </w:r>
      <w:r w:rsidR="00746CBD" w:rsidRPr="002F7FB0">
        <w:rPr>
          <w:rFonts w:cstheme="minorHAnsi"/>
          <w:sz w:val="24"/>
          <w:szCs w:val="24"/>
        </w:rPr>
        <w:t xml:space="preserve">su </w:t>
      </w:r>
      <w:r w:rsidRPr="002F7FB0">
        <w:rPr>
          <w:rFonts w:cstheme="minorHAnsi"/>
          <w:sz w:val="24"/>
          <w:szCs w:val="24"/>
        </w:rPr>
        <w:t>uso exclusivo o restringido, existiendo idéntico derecho de las personas sobre el uso de los bienes municipales adscritos a los Centros Sociales.</w:t>
      </w:r>
    </w:p>
    <w:p w14:paraId="119E9C5F" w14:textId="77777777" w:rsidR="00341D11" w:rsidRPr="002F7FB0" w:rsidRDefault="00341D11" w:rsidP="00341D11">
      <w:pPr>
        <w:spacing w:after="0" w:line="240" w:lineRule="atLeast"/>
        <w:jc w:val="both"/>
        <w:rPr>
          <w:rFonts w:cstheme="minorHAnsi"/>
          <w:b/>
          <w:bCs/>
          <w:sz w:val="24"/>
          <w:szCs w:val="24"/>
        </w:rPr>
      </w:pPr>
    </w:p>
    <w:p w14:paraId="5892393E" w14:textId="26BB0B0C" w:rsidR="000152C0" w:rsidRPr="002F7FB0" w:rsidRDefault="000152C0" w:rsidP="00341D11">
      <w:pPr>
        <w:spacing w:after="0" w:line="240" w:lineRule="atLeast"/>
        <w:jc w:val="both"/>
        <w:rPr>
          <w:rFonts w:cstheme="minorHAnsi"/>
          <w:b/>
          <w:bCs/>
          <w:sz w:val="24"/>
          <w:szCs w:val="24"/>
        </w:rPr>
      </w:pPr>
      <w:r w:rsidRPr="002F7FB0">
        <w:rPr>
          <w:rFonts w:cstheme="minorHAnsi"/>
          <w:b/>
          <w:bCs/>
          <w:sz w:val="24"/>
          <w:szCs w:val="24"/>
        </w:rPr>
        <w:t>Artículo 1</w:t>
      </w:r>
      <w:r w:rsidR="00BA4708" w:rsidRPr="002F7FB0">
        <w:rPr>
          <w:rFonts w:cstheme="minorHAnsi"/>
          <w:b/>
          <w:bCs/>
          <w:sz w:val="24"/>
          <w:szCs w:val="24"/>
        </w:rPr>
        <w:t>5</w:t>
      </w:r>
      <w:r w:rsidRPr="002F7FB0">
        <w:rPr>
          <w:rFonts w:cstheme="minorHAnsi"/>
          <w:b/>
          <w:bCs/>
          <w:sz w:val="24"/>
          <w:szCs w:val="24"/>
        </w:rPr>
        <w:t>. Procedimiento de reserva</w:t>
      </w:r>
      <w:r w:rsidR="000D0EA8" w:rsidRPr="002F7FB0">
        <w:rPr>
          <w:rFonts w:cstheme="minorHAnsi"/>
          <w:b/>
          <w:bCs/>
          <w:sz w:val="24"/>
          <w:szCs w:val="24"/>
        </w:rPr>
        <w:t>.</w:t>
      </w:r>
    </w:p>
    <w:p w14:paraId="12B47AAD" w14:textId="77777777" w:rsidR="000D0EA8" w:rsidRPr="002F7FB0" w:rsidRDefault="000D0EA8" w:rsidP="00341D11">
      <w:pPr>
        <w:spacing w:after="0" w:line="240" w:lineRule="atLeast"/>
        <w:jc w:val="both"/>
        <w:rPr>
          <w:rFonts w:cstheme="minorHAnsi"/>
          <w:sz w:val="24"/>
          <w:szCs w:val="24"/>
        </w:rPr>
      </w:pPr>
    </w:p>
    <w:p w14:paraId="7CAAE772" w14:textId="33785B5E" w:rsidR="000152C0" w:rsidRPr="002F7FB0" w:rsidRDefault="000152C0" w:rsidP="00341D11">
      <w:pPr>
        <w:numPr>
          <w:ilvl w:val="0"/>
          <w:numId w:val="13"/>
        </w:numPr>
        <w:spacing w:after="0" w:line="240" w:lineRule="atLeast"/>
        <w:jc w:val="both"/>
        <w:rPr>
          <w:rFonts w:cstheme="minorHAnsi"/>
          <w:sz w:val="24"/>
          <w:szCs w:val="24"/>
        </w:rPr>
      </w:pPr>
      <w:r w:rsidRPr="002F7FB0">
        <w:rPr>
          <w:rFonts w:cstheme="minorHAnsi"/>
          <w:sz w:val="24"/>
          <w:szCs w:val="24"/>
        </w:rPr>
        <w:t>Para reservar un espacio debe presentarse una solicitud por escrito o vía telemática con los siguientes datos: entidad solicitante, actividad, fecha, horario, equipamientos necesarios, número estimado de asistentes</w:t>
      </w:r>
      <w:r w:rsidR="00746CBD" w:rsidRPr="002F7FB0">
        <w:rPr>
          <w:rFonts w:cstheme="minorHAnsi"/>
          <w:sz w:val="24"/>
          <w:szCs w:val="24"/>
        </w:rPr>
        <w:t xml:space="preserve"> y</w:t>
      </w:r>
      <w:r w:rsidRPr="002F7FB0">
        <w:rPr>
          <w:rFonts w:cstheme="minorHAnsi"/>
          <w:sz w:val="24"/>
          <w:szCs w:val="24"/>
        </w:rPr>
        <w:t xml:space="preserve"> seguros </w:t>
      </w:r>
      <w:r w:rsidR="00746CBD" w:rsidRPr="002F7FB0">
        <w:rPr>
          <w:rFonts w:cstheme="minorHAnsi"/>
          <w:sz w:val="24"/>
          <w:szCs w:val="24"/>
        </w:rPr>
        <w:t>(de resultar de</w:t>
      </w:r>
      <w:r w:rsidRPr="002F7FB0">
        <w:rPr>
          <w:rFonts w:cstheme="minorHAnsi"/>
          <w:sz w:val="24"/>
          <w:szCs w:val="24"/>
        </w:rPr>
        <w:t xml:space="preserve"> aplica</w:t>
      </w:r>
      <w:r w:rsidR="00746CBD" w:rsidRPr="002F7FB0">
        <w:rPr>
          <w:rFonts w:cstheme="minorHAnsi"/>
          <w:sz w:val="24"/>
          <w:szCs w:val="24"/>
        </w:rPr>
        <w:t>ción)</w:t>
      </w:r>
      <w:r w:rsidRPr="002F7FB0">
        <w:rPr>
          <w:rFonts w:cstheme="minorHAnsi"/>
          <w:sz w:val="24"/>
          <w:szCs w:val="24"/>
        </w:rPr>
        <w:t>.</w:t>
      </w:r>
    </w:p>
    <w:p w14:paraId="437DFE25" w14:textId="388BF326" w:rsidR="000152C0" w:rsidRPr="002F7FB0" w:rsidRDefault="00746CBD" w:rsidP="00341D11">
      <w:pPr>
        <w:numPr>
          <w:ilvl w:val="0"/>
          <w:numId w:val="13"/>
        </w:numPr>
        <w:spacing w:after="0" w:line="240" w:lineRule="atLeast"/>
        <w:jc w:val="both"/>
        <w:rPr>
          <w:rFonts w:cstheme="minorHAnsi"/>
          <w:sz w:val="24"/>
          <w:szCs w:val="24"/>
        </w:rPr>
      </w:pPr>
      <w:r w:rsidRPr="002F7FB0">
        <w:rPr>
          <w:rFonts w:cstheme="minorHAnsi"/>
          <w:sz w:val="24"/>
          <w:szCs w:val="24"/>
        </w:rPr>
        <w:lastRenderedPageBreak/>
        <w:t>El p</w:t>
      </w:r>
      <w:r w:rsidR="000152C0" w:rsidRPr="002F7FB0">
        <w:rPr>
          <w:rFonts w:cstheme="minorHAnsi"/>
          <w:sz w:val="24"/>
          <w:szCs w:val="24"/>
        </w:rPr>
        <w:t>lazo mínimo de solicitud</w:t>
      </w:r>
      <w:r w:rsidRPr="002F7FB0">
        <w:rPr>
          <w:rFonts w:cstheme="minorHAnsi"/>
          <w:sz w:val="24"/>
          <w:szCs w:val="24"/>
        </w:rPr>
        <w:t xml:space="preserve"> será de </w:t>
      </w:r>
      <w:r w:rsidRPr="002F7FB0">
        <w:rPr>
          <w:rFonts w:cstheme="minorHAnsi"/>
          <w:sz w:val="24"/>
          <w:szCs w:val="24"/>
          <w:highlight w:val="yellow"/>
        </w:rPr>
        <w:t>___</w:t>
      </w:r>
      <w:r w:rsidR="005F572D" w:rsidRPr="002F7FB0">
        <w:rPr>
          <w:rFonts w:cstheme="minorHAnsi"/>
          <w:sz w:val="24"/>
          <w:szCs w:val="24"/>
          <w:highlight w:val="yellow"/>
        </w:rPr>
        <w:t xml:space="preserve"> (__</w:t>
      </w:r>
      <w:r w:rsidR="005F572D" w:rsidRPr="002F7FB0">
        <w:rPr>
          <w:rFonts w:cstheme="minorHAnsi"/>
          <w:sz w:val="24"/>
          <w:szCs w:val="24"/>
        </w:rPr>
        <w:t xml:space="preserve">) </w:t>
      </w:r>
      <w:r w:rsidRPr="002F7FB0">
        <w:rPr>
          <w:rFonts w:cstheme="minorHAnsi"/>
          <w:sz w:val="24"/>
          <w:szCs w:val="24"/>
        </w:rPr>
        <w:t>días</w:t>
      </w:r>
      <w:r w:rsidR="002F7FB0">
        <w:rPr>
          <w:rFonts w:cstheme="minorHAnsi"/>
          <w:sz w:val="24"/>
          <w:szCs w:val="24"/>
        </w:rPr>
        <w:t xml:space="preserve"> hábiles</w:t>
      </w:r>
      <w:r w:rsidR="000D0EA8" w:rsidRPr="002F7FB0">
        <w:rPr>
          <w:rFonts w:cstheme="minorHAnsi"/>
          <w:sz w:val="24"/>
          <w:szCs w:val="24"/>
        </w:rPr>
        <w:t>.</w:t>
      </w:r>
    </w:p>
    <w:p w14:paraId="2F0BC848" w14:textId="4F73CDA8" w:rsidR="000152C0" w:rsidRPr="002F7FB0" w:rsidRDefault="000152C0" w:rsidP="00341D11">
      <w:pPr>
        <w:numPr>
          <w:ilvl w:val="0"/>
          <w:numId w:val="13"/>
        </w:numPr>
        <w:spacing w:after="0" w:line="240" w:lineRule="atLeast"/>
        <w:jc w:val="both"/>
        <w:rPr>
          <w:rFonts w:cstheme="minorHAnsi"/>
          <w:sz w:val="24"/>
          <w:szCs w:val="24"/>
        </w:rPr>
      </w:pPr>
      <w:r w:rsidRPr="002F7FB0">
        <w:rPr>
          <w:rFonts w:cstheme="minorHAnsi"/>
          <w:sz w:val="24"/>
          <w:szCs w:val="24"/>
        </w:rPr>
        <w:t>La concesión de la reserva se comunicará al solicitante por escrito o medio electrónico</w:t>
      </w:r>
      <w:r w:rsidR="0018429B" w:rsidRPr="002F7FB0">
        <w:rPr>
          <w:rFonts w:cstheme="minorHAnsi"/>
          <w:sz w:val="24"/>
          <w:szCs w:val="24"/>
        </w:rPr>
        <w:t xml:space="preserve"> dentro de los </w:t>
      </w:r>
      <w:r w:rsidR="0018429B" w:rsidRPr="002F7FB0">
        <w:rPr>
          <w:rFonts w:cstheme="minorHAnsi"/>
          <w:sz w:val="24"/>
          <w:szCs w:val="24"/>
          <w:highlight w:val="yellow"/>
        </w:rPr>
        <w:t>___</w:t>
      </w:r>
      <w:r w:rsidR="005F572D" w:rsidRPr="002F7FB0">
        <w:rPr>
          <w:rFonts w:cstheme="minorHAnsi"/>
          <w:sz w:val="24"/>
          <w:szCs w:val="24"/>
          <w:highlight w:val="yellow"/>
        </w:rPr>
        <w:t xml:space="preserve"> (__)</w:t>
      </w:r>
      <w:r w:rsidR="0018429B" w:rsidRPr="002F7FB0">
        <w:rPr>
          <w:rFonts w:cstheme="minorHAnsi"/>
          <w:sz w:val="24"/>
          <w:szCs w:val="24"/>
        </w:rPr>
        <w:t xml:space="preserve"> días </w:t>
      </w:r>
      <w:r w:rsidR="002F7FB0">
        <w:rPr>
          <w:rFonts w:cstheme="minorHAnsi"/>
          <w:sz w:val="24"/>
          <w:szCs w:val="24"/>
        </w:rPr>
        <w:t xml:space="preserve">hábiles </w:t>
      </w:r>
      <w:r w:rsidR="0018429B" w:rsidRPr="002F7FB0">
        <w:rPr>
          <w:rFonts w:cstheme="minorHAnsi"/>
          <w:sz w:val="24"/>
          <w:szCs w:val="24"/>
        </w:rPr>
        <w:t>siguientes a su solicitud</w:t>
      </w:r>
      <w:r w:rsidRPr="002F7FB0">
        <w:rPr>
          <w:rFonts w:cstheme="minorHAnsi"/>
          <w:sz w:val="24"/>
          <w:szCs w:val="24"/>
        </w:rPr>
        <w:t>.</w:t>
      </w:r>
    </w:p>
    <w:p w14:paraId="720F2BC6" w14:textId="77777777" w:rsidR="000152C0" w:rsidRPr="002F7FB0" w:rsidRDefault="000152C0" w:rsidP="00341D11">
      <w:pPr>
        <w:numPr>
          <w:ilvl w:val="0"/>
          <w:numId w:val="13"/>
        </w:numPr>
        <w:spacing w:after="0" w:line="240" w:lineRule="atLeast"/>
        <w:jc w:val="both"/>
        <w:rPr>
          <w:rFonts w:cstheme="minorHAnsi"/>
          <w:sz w:val="24"/>
          <w:szCs w:val="24"/>
        </w:rPr>
      </w:pPr>
      <w:r w:rsidRPr="002F7FB0">
        <w:rPr>
          <w:rFonts w:cstheme="minorHAnsi"/>
          <w:sz w:val="24"/>
          <w:szCs w:val="24"/>
        </w:rPr>
        <w:t>La reserva puede conllevar condiciones especiales (horario, equipamientos, responsable técnico presente, fianza).</w:t>
      </w:r>
    </w:p>
    <w:p w14:paraId="4B0F3EEB" w14:textId="44941439" w:rsidR="000152C0" w:rsidRPr="002F7FB0" w:rsidRDefault="000152C0" w:rsidP="00341D11">
      <w:pPr>
        <w:numPr>
          <w:ilvl w:val="0"/>
          <w:numId w:val="13"/>
        </w:numPr>
        <w:spacing w:after="0" w:line="240" w:lineRule="atLeast"/>
        <w:jc w:val="both"/>
        <w:rPr>
          <w:rFonts w:cstheme="minorHAnsi"/>
          <w:sz w:val="24"/>
          <w:szCs w:val="24"/>
        </w:rPr>
      </w:pPr>
      <w:r w:rsidRPr="002F7FB0">
        <w:rPr>
          <w:rFonts w:cstheme="minorHAnsi"/>
          <w:sz w:val="24"/>
          <w:szCs w:val="24"/>
        </w:rPr>
        <w:t xml:space="preserve">La reserva no se entenderá firme hasta que se abonen </w:t>
      </w:r>
      <w:r w:rsidR="00746CBD" w:rsidRPr="002F7FB0">
        <w:rPr>
          <w:rFonts w:cstheme="minorHAnsi"/>
          <w:sz w:val="24"/>
          <w:szCs w:val="24"/>
        </w:rPr>
        <w:t xml:space="preserve">las preceptivas </w:t>
      </w:r>
      <w:r w:rsidRPr="002F7FB0">
        <w:rPr>
          <w:rFonts w:cstheme="minorHAnsi"/>
          <w:sz w:val="24"/>
          <w:szCs w:val="24"/>
        </w:rPr>
        <w:t>tasas</w:t>
      </w:r>
      <w:r w:rsidR="00746CBD" w:rsidRPr="002F7FB0">
        <w:rPr>
          <w:rFonts w:cstheme="minorHAnsi"/>
          <w:sz w:val="24"/>
          <w:szCs w:val="24"/>
        </w:rPr>
        <w:t>, en su caso,</w:t>
      </w:r>
      <w:r w:rsidRPr="002F7FB0">
        <w:rPr>
          <w:rFonts w:cstheme="minorHAnsi"/>
          <w:sz w:val="24"/>
          <w:szCs w:val="24"/>
        </w:rPr>
        <w:t xml:space="preserve"> o se firme el contrato o convenio, si procede.</w:t>
      </w:r>
    </w:p>
    <w:p w14:paraId="4118B8FD" w14:textId="77777777" w:rsidR="00341D11" w:rsidRPr="002F7FB0" w:rsidRDefault="00341D11" w:rsidP="00341D11">
      <w:pPr>
        <w:spacing w:after="0" w:line="240" w:lineRule="atLeast"/>
        <w:jc w:val="both"/>
        <w:rPr>
          <w:rFonts w:cstheme="minorHAnsi"/>
          <w:b/>
          <w:bCs/>
          <w:sz w:val="24"/>
          <w:szCs w:val="24"/>
        </w:rPr>
      </w:pPr>
    </w:p>
    <w:p w14:paraId="22ED9E1B" w14:textId="50EE683C" w:rsidR="000152C0" w:rsidRPr="002F7FB0" w:rsidRDefault="000152C0" w:rsidP="00341D11">
      <w:pPr>
        <w:spacing w:after="0" w:line="240" w:lineRule="atLeast"/>
        <w:jc w:val="both"/>
        <w:rPr>
          <w:rFonts w:cstheme="minorHAnsi"/>
          <w:b/>
          <w:bCs/>
          <w:sz w:val="24"/>
          <w:szCs w:val="24"/>
        </w:rPr>
      </w:pPr>
      <w:r w:rsidRPr="002F7FB0">
        <w:rPr>
          <w:rFonts w:cstheme="minorHAnsi"/>
          <w:b/>
          <w:bCs/>
          <w:sz w:val="24"/>
          <w:szCs w:val="24"/>
        </w:rPr>
        <w:t>Artículo 1</w:t>
      </w:r>
      <w:r w:rsidR="00BA4708" w:rsidRPr="002F7FB0">
        <w:rPr>
          <w:rFonts w:cstheme="minorHAnsi"/>
          <w:b/>
          <w:bCs/>
          <w:sz w:val="24"/>
          <w:szCs w:val="24"/>
        </w:rPr>
        <w:t>6</w:t>
      </w:r>
      <w:r w:rsidRPr="002F7FB0">
        <w:rPr>
          <w:rFonts w:cstheme="minorHAnsi"/>
          <w:b/>
          <w:bCs/>
          <w:sz w:val="24"/>
          <w:szCs w:val="24"/>
        </w:rPr>
        <w:t>. Criterios de prioridad y compatibilidad</w:t>
      </w:r>
      <w:r w:rsidR="000D0EA8" w:rsidRPr="002F7FB0">
        <w:rPr>
          <w:rFonts w:cstheme="minorHAnsi"/>
          <w:b/>
          <w:bCs/>
          <w:sz w:val="24"/>
          <w:szCs w:val="24"/>
        </w:rPr>
        <w:t>.</w:t>
      </w:r>
    </w:p>
    <w:p w14:paraId="677EE21E" w14:textId="77777777" w:rsidR="000D0EA8" w:rsidRPr="002F7FB0" w:rsidRDefault="000D0EA8" w:rsidP="00341D11">
      <w:pPr>
        <w:spacing w:after="0" w:line="240" w:lineRule="atLeast"/>
        <w:jc w:val="both"/>
        <w:rPr>
          <w:rFonts w:cstheme="minorHAnsi"/>
          <w:sz w:val="24"/>
          <w:szCs w:val="24"/>
        </w:rPr>
      </w:pPr>
    </w:p>
    <w:p w14:paraId="10D73865" w14:textId="77777777" w:rsidR="000152C0" w:rsidRPr="002F7FB0" w:rsidRDefault="000152C0" w:rsidP="00341D11">
      <w:pPr>
        <w:numPr>
          <w:ilvl w:val="0"/>
          <w:numId w:val="14"/>
        </w:numPr>
        <w:spacing w:after="0" w:line="240" w:lineRule="atLeast"/>
        <w:jc w:val="both"/>
        <w:rPr>
          <w:rFonts w:cstheme="minorHAnsi"/>
          <w:sz w:val="24"/>
          <w:szCs w:val="24"/>
        </w:rPr>
      </w:pPr>
      <w:r w:rsidRPr="002F7FB0">
        <w:rPr>
          <w:rFonts w:cstheme="minorHAnsi"/>
          <w:sz w:val="24"/>
          <w:szCs w:val="24"/>
        </w:rPr>
        <w:t>En caso de conflicto de horarios o espacios, se aplicarán los siguientes criterios:</w:t>
      </w:r>
    </w:p>
    <w:p w14:paraId="2B9B3237" w14:textId="77777777" w:rsidR="000152C0" w:rsidRPr="002F7FB0" w:rsidRDefault="000152C0" w:rsidP="00341D11">
      <w:pPr>
        <w:numPr>
          <w:ilvl w:val="0"/>
          <w:numId w:val="15"/>
        </w:numPr>
        <w:spacing w:after="0" w:line="240" w:lineRule="atLeast"/>
        <w:jc w:val="both"/>
        <w:rPr>
          <w:rFonts w:cstheme="minorHAnsi"/>
          <w:sz w:val="24"/>
          <w:szCs w:val="24"/>
        </w:rPr>
      </w:pPr>
      <w:r w:rsidRPr="002F7FB0">
        <w:rPr>
          <w:rFonts w:cstheme="minorHAnsi"/>
          <w:sz w:val="24"/>
          <w:szCs w:val="24"/>
        </w:rPr>
        <w:t>Actividades institucionales del Ayuntamiento o integradas en la programación oficial municipal.</w:t>
      </w:r>
    </w:p>
    <w:p w14:paraId="7BE2324E" w14:textId="77777777" w:rsidR="000152C0" w:rsidRPr="002F7FB0" w:rsidRDefault="000152C0" w:rsidP="00341D11">
      <w:pPr>
        <w:numPr>
          <w:ilvl w:val="0"/>
          <w:numId w:val="15"/>
        </w:numPr>
        <w:spacing w:after="0" w:line="240" w:lineRule="atLeast"/>
        <w:jc w:val="both"/>
        <w:rPr>
          <w:rFonts w:cstheme="minorHAnsi"/>
          <w:sz w:val="24"/>
          <w:szCs w:val="24"/>
        </w:rPr>
      </w:pPr>
      <w:r w:rsidRPr="002F7FB0">
        <w:rPr>
          <w:rFonts w:cstheme="minorHAnsi"/>
          <w:sz w:val="24"/>
          <w:szCs w:val="24"/>
        </w:rPr>
        <w:t>Actividades de interés social, cultural, educativo o comunitario con prioridad para colectivos vulnerables.</w:t>
      </w:r>
    </w:p>
    <w:p w14:paraId="2FB0E1BC" w14:textId="77777777" w:rsidR="000152C0" w:rsidRPr="002F7FB0" w:rsidRDefault="000152C0" w:rsidP="00341D11">
      <w:pPr>
        <w:numPr>
          <w:ilvl w:val="0"/>
          <w:numId w:val="15"/>
        </w:numPr>
        <w:spacing w:after="0" w:line="240" w:lineRule="atLeast"/>
        <w:jc w:val="both"/>
        <w:rPr>
          <w:rFonts w:cstheme="minorHAnsi"/>
          <w:sz w:val="24"/>
          <w:szCs w:val="24"/>
        </w:rPr>
      </w:pPr>
      <w:r w:rsidRPr="002F7FB0">
        <w:rPr>
          <w:rFonts w:cstheme="minorHAnsi"/>
          <w:sz w:val="24"/>
          <w:szCs w:val="24"/>
        </w:rPr>
        <w:t>Entidades con convenio vigente con el Ayuntamiento.</w:t>
      </w:r>
    </w:p>
    <w:p w14:paraId="2FD0A577" w14:textId="2E8B4EB2" w:rsidR="000152C0" w:rsidRPr="002F7FB0" w:rsidRDefault="000152C0" w:rsidP="00341D11">
      <w:pPr>
        <w:numPr>
          <w:ilvl w:val="0"/>
          <w:numId w:val="15"/>
        </w:numPr>
        <w:spacing w:after="0" w:line="240" w:lineRule="atLeast"/>
        <w:jc w:val="both"/>
        <w:rPr>
          <w:rFonts w:cstheme="minorHAnsi"/>
          <w:sz w:val="24"/>
          <w:szCs w:val="24"/>
        </w:rPr>
      </w:pPr>
      <w:r w:rsidRPr="002F7FB0">
        <w:rPr>
          <w:rFonts w:cstheme="minorHAnsi"/>
          <w:sz w:val="24"/>
          <w:szCs w:val="24"/>
        </w:rPr>
        <w:t>Otras solicitudes</w:t>
      </w:r>
      <w:r w:rsidR="0018429B" w:rsidRPr="002F7FB0">
        <w:rPr>
          <w:rFonts w:cstheme="minorHAnsi"/>
          <w:sz w:val="24"/>
          <w:szCs w:val="24"/>
        </w:rPr>
        <w:t>,</w:t>
      </w:r>
      <w:r w:rsidRPr="002F7FB0">
        <w:rPr>
          <w:rFonts w:cstheme="minorHAnsi"/>
          <w:sz w:val="24"/>
          <w:szCs w:val="24"/>
        </w:rPr>
        <w:t xml:space="preserve"> según orden de presentación.</w:t>
      </w:r>
    </w:p>
    <w:p w14:paraId="72689A99" w14:textId="77777777" w:rsidR="000152C0" w:rsidRPr="002F7FB0" w:rsidRDefault="000152C0" w:rsidP="00341D11">
      <w:pPr>
        <w:numPr>
          <w:ilvl w:val="0"/>
          <w:numId w:val="16"/>
        </w:numPr>
        <w:spacing w:after="0" w:line="240" w:lineRule="atLeast"/>
        <w:jc w:val="both"/>
        <w:rPr>
          <w:rFonts w:cstheme="minorHAnsi"/>
          <w:sz w:val="24"/>
          <w:szCs w:val="24"/>
        </w:rPr>
      </w:pPr>
      <w:r w:rsidRPr="002F7FB0">
        <w:rPr>
          <w:rFonts w:cstheme="minorHAnsi"/>
          <w:sz w:val="24"/>
          <w:szCs w:val="24"/>
        </w:rPr>
        <w:t>Se priorizarán las actividades gratuitas o con precio simbólico frente a actividades comerciales, salvo justificación.</w:t>
      </w:r>
    </w:p>
    <w:p w14:paraId="31FFCDA7" w14:textId="050CF9D9" w:rsidR="000152C0" w:rsidRPr="002F7FB0" w:rsidRDefault="000152C0" w:rsidP="00341D11">
      <w:pPr>
        <w:numPr>
          <w:ilvl w:val="0"/>
          <w:numId w:val="16"/>
        </w:numPr>
        <w:spacing w:after="0" w:line="240" w:lineRule="atLeast"/>
        <w:jc w:val="both"/>
        <w:rPr>
          <w:rFonts w:cstheme="minorHAnsi"/>
          <w:sz w:val="24"/>
          <w:szCs w:val="24"/>
        </w:rPr>
      </w:pPr>
      <w:r w:rsidRPr="002F7FB0">
        <w:rPr>
          <w:rFonts w:cstheme="minorHAnsi"/>
          <w:sz w:val="24"/>
          <w:szCs w:val="24"/>
        </w:rPr>
        <w:t xml:space="preserve">No se podrán reservar espacios </w:t>
      </w:r>
      <w:r w:rsidR="0018429B" w:rsidRPr="002F7FB0">
        <w:rPr>
          <w:rFonts w:cstheme="minorHAnsi"/>
          <w:sz w:val="24"/>
          <w:szCs w:val="24"/>
        </w:rPr>
        <w:t>para</w:t>
      </w:r>
      <w:r w:rsidRPr="002F7FB0">
        <w:rPr>
          <w:rFonts w:cstheme="minorHAnsi"/>
          <w:sz w:val="24"/>
          <w:szCs w:val="24"/>
        </w:rPr>
        <w:t xml:space="preserve"> actividades contrarias a la normativa, </w:t>
      </w:r>
      <w:r w:rsidR="0018429B" w:rsidRPr="002F7FB0">
        <w:rPr>
          <w:rFonts w:cstheme="minorHAnsi"/>
          <w:sz w:val="24"/>
          <w:szCs w:val="24"/>
        </w:rPr>
        <w:t>a</w:t>
      </w:r>
      <w:r w:rsidRPr="002F7FB0">
        <w:rPr>
          <w:rFonts w:cstheme="minorHAnsi"/>
          <w:sz w:val="24"/>
          <w:szCs w:val="24"/>
        </w:rPr>
        <w:t>l decoro o con fines lucrativos no autorizados.</w:t>
      </w:r>
    </w:p>
    <w:p w14:paraId="5DCAD29F" w14:textId="77777777" w:rsidR="000D0EA8" w:rsidRPr="002F7FB0" w:rsidRDefault="000D0EA8" w:rsidP="00341D11">
      <w:pPr>
        <w:spacing w:after="0" w:line="240" w:lineRule="atLeast"/>
        <w:jc w:val="both"/>
        <w:rPr>
          <w:rFonts w:cstheme="minorHAnsi"/>
          <w:b/>
          <w:bCs/>
          <w:sz w:val="24"/>
          <w:szCs w:val="24"/>
        </w:rPr>
      </w:pPr>
    </w:p>
    <w:p w14:paraId="28640AE1" w14:textId="551B8BB7" w:rsidR="00341D11" w:rsidRPr="002F7FB0" w:rsidRDefault="000152C0" w:rsidP="00341D11">
      <w:pPr>
        <w:spacing w:after="0" w:line="240" w:lineRule="atLeast"/>
        <w:jc w:val="both"/>
        <w:rPr>
          <w:rFonts w:cstheme="minorHAnsi"/>
          <w:b/>
          <w:bCs/>
          <w:sz w:val="24"/>
          <w:szCs w:val="24"/>
        </w:rPr>
      </w:pPr>
      <w:r w:rsidRPr="002F7FB0">
        <w:rPr>
          <w:rFonts w:cstheme="minorHAnsi"/>
          <w:b/>
          <w:bCs/>
          <w:sz w:val="24"/>
          <w:szCs w:val="24"/>
        </w:rPr>
        <w:t>Artículo 1</w:t>
      </w:r>
      <w:r w:rsidR="00BA4708" w:rsidRPr="002F7FB0">
        <w:rPr>
          <w:rFonts w:cstheme="minorHAnsi"/>
          <w:b/>
          <w:bCs/>
          <w:sz w:val="24"/>
          <w:szCs w:val="24"/>
        </w:rPr>
        <w:t>7</w:t>
      </w:r>
      <w:r w:rsidRPr="002F7FB0">
        <w:rPr>
          <w:rFonts w:cstheme="minorHAnsi"/>
          <w:b/>
          <w:bCs/>
          <w:sz w:val="24"/>
          <w:szCs w:val="24"/>
        </w:rPr>
        <w:t>. Obligaciones y normas de los usuarios</w:t>
      </w:r>
      <w:r w:rsidR="00341D11" w:rsidRPr="002F7FB0">
        <w:rPr>
          <w:rFonts w:cstheme="minorHAnsi"/>
          <w:b/>
          <w:bCs/>
          <w:sz w:val="24"/>
          <w:szCs w:val="24"/>
        </w:rPr>
        <w:t>.</w:t>
      </w:r>
    </w:p>
    <w:p w14:paraId="3D815310" w14:textId="3E504496" w:rsidR="000152C0" w:rsidRPr="002F7FB0" w:rsidRDefault="000152C0" w:rsidP="00341D11">
      <w:pPr>
        <w:spacing w:after="0" w:line="240" w:lineRule="atLeast"/>
        <w:jc w:val="both"/>
        <w:rPr>
          <w:rFonts w:cstheme="minorHAnsi"/>
          <w:sz w:val="24"/>
          <w:szCs w:val="24"/>
        </w:rPr>
      </w:pPr>
      <w:r w:rsidRPr="002F7FB0">
        <w:rPr>
          <w:rFonts w:cstheme="minorHAnsi"/>
          <w:sz w:val="24"/>
          <w:szCs w:val="24"/>
        </w:rPr>
        <w:br/>
        <w:t>Los usuarios que accedan al centro deberán:</w:t>
      </w:r>
    </w:p>
    <w:p w14:paraId="7AD25C0E" w14:textId="3B5F5BAD" w:rsidR="00BA4708" w:rsidRPr="002F7FB0" w:rsidRDefault="000152C0" w:rsidP="00BA4708">
      <w:pPr>
        <w:pStyle w:val="Prrafodelista"/>
        <w:numPr>
          <w:ilvl w:val="1"/>
          <w:numId w:val="45"/>
        </w:numPr>
        <w:spacing w:after="0" w:line="240" w:lineRule="atLeast"/>
        <w:ind w:left="709" w:hanging="425"/>
        <w:jc w:val="both"/>
        <w:rPr>
          <w:rFonts w:cstheme="minorHAnsi"/>
          <w:sz w:val="24"/>
          <w:szCs w:val="24"/>
        </w:rPr>
      </w:pPr>
      <w:r w:rsidRPr="002F7FB0">
        <w:rPr>
          <w:rFonts w:cstheme="minorHAnsi"/>
          <w:sz w:val="24"/>
          <w:szCs w:val="24"/>
        </w:rPr>
        <w:t>Respetar los horarios asignados</w:t>
      </w:r>
      <w:r w:rsidR="0018429B" w:rsidRPr="002F7FB0">
        <w:rPr>
          <w:rFonts w:cstheme="minorHAnsi"/>
          <w:sz w:val="24"/>
          <w:szCs w:val="24"/>
        </w:rPr>
        <w:t xml:space="preserve"> y</w:t>
      </w:r>
      <w:r w:rsidRPr="002F7FB0">
        <w:rPr>
          <w:rFonts w:cstheme="minorHAnsi"/>
          <w:sz w:val="24"/>
          <w:szCs w:val="24"/>
        </w:rPr>
        <w:t xml:space="preserve"> abandonar el espacio puntualmente.</w:t>
      </w:r>
    </w:p>
    <w:p w14:paraId="3250FAAF" w14:textId="6BB2B831" w:rsidR="00BA4708" w:rsidRPr="002F7FB0" w:rsidRDefault="000152C0" w:rsidP="00BA4708">
      <w:pPr>
        <w:pStyle w:val="Prrafodelista"/>
        <w:numPr>
          <w:ilvl w:val="1"/>
          <w:numId w:val="45"/>
        </w:numPr>
        <w:spacing w:after="0" w:line="240" w:lineRule="atLeast"/>
        <w:ind w:left="709" w:hanging="425"/>
        <w:jc w:val="both"/>
        <w:rPr>
          <w:rFonts w:cstheme="minorHAnsi"/>
          <w:sz w:val="24"/>
          <w:szCs w:val="24"/>
        </w:rPr>
      </w:pPr>
      <w:r w:rsidRPr="002F7FB0">
        <w:rPr>
          <w:rFonts w:cstheme="minorHAnsi"/>
          <w:sz w:val="24"/>
          <w:szCs w:val="24"/>
        </w:rPr>
        <w:t>Cuidar las instalaciones, mobiliario y equipamientos</w:t>
      </w:r>
      <w:r w:rsidR="0018429B" w:rsidRPr="002F7FB0">
        <w:rPr>
          <w:rFonts w:cstheme="minorHAnsi"/>
          <w:sz w:val="24"/>
          <w:szCs w:val="24"/>
        </w:rPr>
        <w:t xml:space="preserve">, y </w:t>
      </w:r>
      <w:r w:rsidRPr="002F7FB0">
        <w:rPr>
          <w:rFonts w:cstheme="minorHAnsi"/>
          <w:sz w:val="24"/>
          <w:szCs w:val="24"/>
        </w:rPr>
        <w:t xml:space="preserve">comunicar </w:t>
      </w:r>
      <w:r w:rsidR="0018429B" w:rsidRPr="002F7FB0">
        <w:rPr>
          <w:rFonts w:cstheme="minorHAnsi"/>
          <w:sz w:val="24"/>
          <w:szCs w:val="24"/>
        </w:rPr>
        <w:t xml:space="preserve">desperfectos y/o </w:t>
      </w:r>
      <w:r w:rsidRPr="002F7FB0">
        <w:rPr>
          <w:rFonts w:cstheme="minorHAnsi"/>
          <w:sz w:val="24"/>
          <w:szCs w:val="24"/>
        </w:rPr>
        <w:t>averías.</w:t>
      </w:r>
    </w:p>
    <w:p w14:paraId="42FB76F0" w14:textId="77777777" w:rsidR="00BA4708" w:rsidRPr="002F7FB0" w:rsidRDefault="000152C0" w:rsidP="00BA4708">
      <w:pPr>
        <w:pStyle w:val="Prrafodelista"/>
        <w:numPr>
          <w:ilvl w:val="1"/>
          <w:numId w:val="45"/>
        </w:numPr>
        <w:spacing w:after="0" w:line="240" w:lineRule="atLeast"/>
        <w:ind w:left="709" w:hanging="425"/>
        <w:jc w:val="both"/>
        <w:rPr>
          <w:rFonts w:cstheme="minorHAnsi"/>
          <w:sz w:val="24"/>
          <w:szCs w:val="24"/>
        </w:rPr>
      </w:pPr>
      <w:r w:rsidRPr="002F7FB0">
        <w:rPr>
          <w:rFonts w:cstheme="minorHAnsi"/>
          <w:sz w:val="24"/>
          <w:szCs w:val="24"/>
        </w:rPr>
        <w:t>Dejar el espacio en condiciones de limpieza y recogida.</w:t>
      </w:r>
    </w:p>
    <w:p w14:paraId="5FA0CE43" w14:textId="1ABE46A1" w:rsidR="00BA4708" w:rsidRPr="002F7FB0" w:rsidRDefault="000152C0" w:rsidP="00BA4708">
      <w:pPr>
        <w:pStyle w:val="Prrafodelista"/>
        <w:numPr>
          <w:ilvl w:val="1"/>
          <w:numId w:val="45"/>
        </w:numPr>
        <w:spacing w:after="0" w:line="240" w:lineRule="atLeast"/>
        <w:ind w:left="709" w:hanging="425"/>
        <w:jc w:val="both"/>
        <w:rPr>
          <w:rFonts w:cstheme="minorHAnsi"/>
          <w:sz w:val="24"/>
          <w:szCs w:val="24"/>
        </w:rPr>
      </w:pPr>
      <w:r w:rsidRPr="002F7FB0">
        <w:rPr>
          <w:rFonts w:cstheme="minorHAnsi"/>
          <w:sz w:val="24"/>
          <w:szCs w:val="24"/>
        </w:rPr>
        <w:t xml:space="preserve">Emplear los recursos técnicos (proyector, </w:t>
      </w:r>
      <w:r w:rsidR="0018429B" w:rsidRPr="002F7FB0">
        <w:rPr>
          <w:rFonts w:cstheme="minorHAnsi"/>
          <w:sz w:val="24"/>
          <w:szCs w:val="24"/>
        </w:rPr>
        <w:t>megafonía, etc.</w:t>
      </w:r>
      <w:r w:rsidRPr="002F7FB0">
        <w:rPr>
          <w:rFonts w:cstheme="minorHAnsi"/>
          <w:sz w:val="24"/>
          <w:szCs w:val="24"/>
        </w:rPr>
        <w:t>) según las instrucciones del personal</w:t>
      </w:r>
      <w:r w:rsidR="00BA4708" w:rsidRPr="002F7FB0">
        <w:rPr>
          <w:rFonts w:cstheme="minorHAnsi"/>
          <w:sz w:val="24"/>
          <w:szCs w:val="24"/>
        </w:rPr>
        <w:t>.</w:t>
      </w:r>
    </w:p>
    <w:p w14:paraId="6309642F" w14:textId="77777777" w:rsidR="00BA4708" w:rsidRPr="002F7FB0" w:rsidRDefault="000152C0" w:rsidP="00BA4708">
      <w:pPr>
        <w:pStyle w:val="Prrafodelista"/>
        <w:numPr>
          <w:ilvl w:val="1"/>
          <w:numId w:val="45"/>
        </w:numPr>
        <w:spacing w:after="0" w:line="240" w:lineRule="atLeast"/>
        <w:ind w:left="709" w:hanging="425"/>
        <w:jc w:val="both"/>
        <w:rPr>
          <w:rFonts w:cstheme="minorHAnsi"/>
          <w:sz w:val="24"/>
          <w:szCs w:val="24"/>
        </w:rPr>
      </w:pPr>
      <w:r w:rsidRPr="002F7FB0">
        <w:rPr>
          <w:rFonts w:cstheme="minorHAnsi"/>
          <w:sz w:val="24"/>
          <w:szCs w:val="24"/>
        </w:rPr>
        <w:t>No subarrendar, ceder o transferir la actividad sin autorización municipal.</w:t>
      </w:r>
    </w:p>
    <w:p w14:paraId="5781D4F3" w14:textId="59B24D6D" w:rsidR="00BA4708" w:rsidRPr="002F7FB0" w:rsidRDefault="000152C0" w:rsidP="00BA4708">
      <w:pPr>
        <w:pStyle w:val="Prrafodelista"/>
        <w:numPr>
          <w:ilvl w:val="1"/>
          <w:numId w:val="45"/>
        </w:numPr>
        <w:spacing w:after="0" w:line="240" w:lineRule="atLeast"/>
        <w:ind w:left="709" w:hanging="425"/>
        <w:jc w:val="both"/>
        <w:rPr>
          <w:rFonts w:cstheme="minorHAnsi"/>
          <w:sz w:val="24"/>
          <w:szCs w:val="24"/>
        </w:rPr>
      </w:pPr>
      <w:r w:rsidRPr="002F7FB0">
        <w:rPr>
          <w:rFonts w:cstheme="minorHAnsi"/>
          <w:sz w:val="24"/>
          <w:szCs w:val="24"/>
        </w:rPr>
        <w:t xml:space="preserve">Responsabilizarse de los daños ocasionados; </w:t>
      </w:r>
      <w:r w:rsidR="0018429B" w:rsidRPr="002F7FB0">
        <w:rPr>
          <w:rFonts w:cstheme="minorHAnsi"/>
          <w:sz w:val="24"/>
          <w:szCs w:val="24"/>
        </w:rPr>
        <w:t xml:space="preserve">pudiendo </w:t>
      </w:r>
      <w:r w:rsidRPr="002F7FB0">
        <w:rPr>
          <w:rFonts w:cstheme="minorHAnsi"/>
          <w:sz w:val="24"/>
          <w:szCs w:val="24"/>
        </w:rPr>
        <w:t>exigirse indemnización o reparación.</w:t>
      </w:r>
    </w:p>
    <w:p w14:paraId="75911851" w14:textId="77777777" w:rsidR="00BA4708" w:rsidRPr="002F7FB0" w:rsidRDefault="000152C0" w:rsidP="00BA4708">
      <w:pPr>
        <w:pStyle w:val="Prrafodelista"/>
        <w:numPr>
          <w:ilvl w:val="1"/>
          <w:numId w:val="45"/>
        </w:numPr>
        <w:spacing w:after="0" w:line="240" w:lineRule="atLeast"/>
        <w:ind w:left="709" w:hanging="425"/>
        <w:jc w:val="both"/>
        <w:rPr>
          <w:rFonts w:cstheme="minorHAnsi"/>
          <w:sz w:val="24"/>
          <w:szCs w:val="24"/>
        </w:rPr>
      </w:pPr>
      <w:r w:rsidRPr="002F7FB0">
        <w:rPr>
          <w:rFonts w:cstheme="minorHAnsi"/>
          <w:sz w:val="24"/>
          <w:szCs w:val="24"/>
        </w:rPr>
        <w:t>Cumplir con las normas de seguridad, emergencia y evacuación del centro.</w:t>
      </w:r>
    </w:p>
    <w:p w14:paraId="5792040F" w14:textId="2F4AA234" w:rsidR="00BA4708" w:rsidRPr="002F7FB0" w:rsidRDefault="000152C0" w:rsidP="00BA4708">
      <w:pPr>
        <w:pStyle w:val="Prrafodelista"/>
        <w:numPr>
          <w:ilvl w:val="1"/>
          <w:numId w:val="45"/>
        </w:numPr>
        <w:spacing w:after="0" w:line="240" w:lineRule="atLeast"/>
        <w:ind w:left="709" w:hanging="425"/>
        <w:jc w:val="both"/>
        <w:rPr>
          <w:rFonts w:cstheme="minorHAnsi"/>
          <w:sz w:val="24"/>
          <w:szCs w:val="24"/>
        </w:rPr>
      </w:pPr>
      <w:r w:rsidRPr="002F7FB0">
        <w:rPr>
          <w:rFonts w:cstheme="minorHAnsi"/>
          <w:sz w:val="24"/>
          <w:szCs w:val="24"/>
        </w:rPr>
        <w:t xml:space="preserve">Si la actividad implica público o espectáculo, cumplir la normativa </w:t>
      </w:r>
      <w:r w:rsidR="0018429B" w:rsidRPr="002F7FB0">
        <w:rPr>
          <w:rFonts w:cstheme="minorHAnsi"/>
          <w:sz w:val="24"/>
          <w:szCs w:val="24"/>
        </w:rPr>
        <w:t xml:space="preserve">regional </w:t>
      </w:r>
      <w:r w:rsidRPr="002F7FB0">
        <w:rPr>
          <w:rFonts w:cstheme="minorHAnsi"/>
          <w:sz w:val="24"/>
          <w:szCs w:val="24"/>
        </w:rPr>
        <w:t>de espectáculos públicos (Ley 7/2011</w:t>
      </w:r>
      <w:r w:rsidR="00BA4708" w:rsidRPr="002F7FB0">
        <w:rPr>
          <w:rFonts w:cstheme="minorHAnsi"/>
          <w:sz w:val="24"/>
          <w:szCs w:val="24"/>
        </w:rPr>
        <w:t>, de 21 de marzo, de Espectáculos Públicos, Actividades Recreativas y Establecimientos Públicos de Castilla-La Mancha</w:t>
      </w:r>
      <w:r w:rsidR="0018429B" w:rsidRPr="002F7FB0">
        <w:rPr>
          <w:rFonts w:cstheme="minorHAnsi"/>
          <w:sz w:val="24"/>
          <w:szCs w:val="24"/>
        </w:rPr>
        <w:t xml:space="preserve"> o norma que legalmente la modifique o sustituya</w:t>
      </w:r>
      <w:r w:rsidRPr="002F7FB0">
        <w:rPr>
          <w:rFonts w:cstheme="minorHAnsi"/>
          <w:sz w:val="24"/>
          <w:szCs w:val="24"/>
        </w:rPr>
        <w:t>)</w:t>
      </w:r>
      <w:r w:rsidR="0018429B" w:rsidRPr="002F7FB0">
        <w:rPr>
          <w:rFonts w:cstheme="minorHAnsi"/>
          <w:sz w:val="24"/>
          <w:szCs w:val="24"/>
        </w:rPr>
        <w:t xml:space="preserve">, así como la </w:t>
      </w:r>
      <w:r w:rsidRPr="002F7FB0">
        <w:rPr>
          <w:rFonts w:cstheme="minorHAnsi"/>
          <w:sz w:val="24"/>
          <w:szCs w:val="24"/>
        </w:rPr>
        <w:t>normativa local.</w:t>
      </w:r>
    </w:p>
    <w:p w14:paraId="76DCB76A" w14:textId="38D3BCA6" w:rsidR="00BA4708" w:rsidRPr="002F7FB0" w:rsidRDefault="000152C0" w:rsidP="00BA4708">
      <w:pPr>
        <w:pStyle w:val="Prrafodelista"/>
        <w:numPr>
          <w:ilvl w:val="1"/>
          <w:numId w:val="45"/>
        </w:numPr>
        <w:spacing w:after="0" w:line="240" w:lineRule="atLeast"/>
        <w:ind w:left="709" w:hanging="425"/>
        <w:jc w:val="both"/>
        <w:rPr>
          <w:rFonts w:cstheme="minorHAnsi"/>
          <w:sz w:val="24"/>
          <w:szCs w:val="24"/>
        </w:rPr>
      </w:pPr>
      <w:r w:rsidRPr="002F7FB0">
        <w:rPr>
          <w:rFonts w:cstheme="minorHAnsi"/>
          <w:sz w:val="24"/>
          <w:szCs w:val="24"/>
        </w:rPr>
        <w:t>Tener seguros (responsabilidad civil</w:t>
      </w:r>
      <w:r w:rsidR="0018429B" w:rsidRPr="002F7FB0">
        <w:rPr>
          <w:rFonts w:cstheme="minorHAnsi"/>
          <w:sz w:val="24"/>
          <w:szCs w:val="24"/>
        </w:rPr>
        <w:t xml:space="preserve"> u otros</w:t>
      </w:r>
      <w:r w:rsidRPr="002F7FB0">
        <w:rPr>
          <w:rFonts w:cstheme="minorHAnsi"/>
          <w:sz w:val="24"/>
          <w:szCs w:val="24"/>
        </w:rPr>
        <w:t>) si el tipo de actividad lo exige.</w:t>
      </w:r>
    </w:p>
    <w:p w14:paraId="4330E6B0" w14:textId="77777777" w:rsidR="0018429B" w:rsidRPr="002F7FB0" w:rsidRDefault="000152C0" w:rsidP="0018429B">
      <w:pPr>
        <w:pStyle w:val="Prrafodelista"/>
        <w:numPr>
          <w:ilvl w:val="1"/>
          <w:numId w:val="45"/>
        </w:numPr>
        <w:spacing w:after="0" w:line="240" w:lineRule="atLeast"/>
        <w:ind w:left="709" w:hanging="425"/>
        <w:jc w:val="both"/>
        <w:rPr>
          <w:rFonts w:cstheme="minorHAnsi"/>
          <w:sz w:val="24"/>
          <w:szCs w:val="24"/>
        </w:rPr>
      </w:pPr>
      <w:r w:rsidRPr="002F7FB0">
        <w:rPr>
          <w:rFonts w:cstheme="minorHAnsi"/>
          <w:sz w:val="24"/>
          <w:szCs w:val="24"/>
        </w:rPr>
        <w:t>Colaborar en el fomento del clima de convivencia y respeto mutuo.</w:t>
      </w:r>
    </w:p>
    <w:p w14:paraId="2EC5E376" w14:textId="3D91EBCE" w:rsidR="0018429B" w:rsidRPr="002F7FB0" w:rsidRDefault="0018429B" w:rsidP="0018429B">
      <w:pPr>
        <w:pStyle w:val="Prrafodelista"/>
        <w:numPr>
          <w:ilvl w:val="1"/>
          <w:numId w:val="45"/>
        </w:numPr>
        <w:spacing w:after="0" w:line="240" w:lineRule="atLeast"/>
        <w:ind w:left="709" w:hanging="425"/>
        <w:jc w:val="both"/>
        <w:rPr>
          <w:rFonts w:cstheme="minorHAnsi"/>
          <w:sz w:val="24"/>
          <w:szCs w:val="24"/>
        </w:rPr>
      </w:pPr>
      <w:r w:rsidRPr="002F7FB0">
        <w:rPr>
          <w:rFonts w:cstheme="minorHAnsi"/>
          <w:sz w:val="24"/>
          <w:szCs w:val="24"/>
        </w:rPr>
        <w:t xml:space="preserve">…. </w:t>
      </w:r>
      <w:r w:rsidRPr="002F7FB0">
        <w:rPr>
          <w:rFonts w:cstheme="minorHAnsi"/>
          <w:i/>
          <w:iCs/>
          <w:sz w:val="24"/>
          <w:szCs w:val="24"/>
        </w:rPr>
        <w:t>[indicar cuantas obligaciones se consideren oportunas].</w:t>
      </w:r>
    </w:p>
    <w:p w14:paraId="1C4B6E3D" w14:textId="77777777" w:rsidR="00BA4708" w:rsidRPr="002F7FB0" w:rsidRDefault="00BA4708" w:rsidP="00341D11">
      <w:pPr>
        <w:spacing w:after="0" w:line="240" w:lineRule="atLeast"/>
        <w:ind w:left="284"/>
        <w:jc w:val="both"/>
        <w:rPr>
          <w:rFonts w:cstheme="minorHAnsi"/>
          <w:sz w:val="24"/>
          <w:szCs w:val="24"/>
        </w:rPr>
      </w:pPr>
    </w:p>
    <w:p w14:paraId="65CF3B58" w14:textId="513DE25F" w:rsidR="000152C0" w:rsidRPr="002F7FB0" w:rsidRDefault="000152C0" w:rsidP="00341D11">
      <w:pPr>
        <w:spacing w:after="0" w:line="240" w:lineRule="atLeast"/>
        <w:jc w:val="both"/>
        <w:rPr>
          <w:rFonts w:cstheme="minorHAnsi"/>
          <w:b/>
          <w:bCs/>
          <w:sz w:val="24"/>
          <w:szCs w:val="24"/>
        </w:rPr>
      </w:pPr>
      <w:r w:rsidRPr="002F7FB0">
        <w:rPr>
          <w:rFonts w:cstheme="minorHAnsi"/>
          <w:b/>
          <w:bCs/>
          <w:sz w:val="24"/>
          <w:szCs w:val="24"/>
        </w:rPr>
        <w:t>Artículo 1</w:t>
      </w:r>
      <w:r w:rsidR="00BA4708" w:rsidRPr="002F7FB0">
        <w:rPr>
          <w:rFonts w:cstheme="minorHAnsi"/>
          <w:b/>
          <w:bCs/>
          <w:sz w:val="24"/>
          <w:szCs w:val="24"/>
        </w:rPr>
        <w:t>8</w:t>
      </w:r>
      <w:r w:rsidRPr="002F7FB0">
        <w:rPr>
          <w:rFonts w:cstheme="minorHAnsi"/>
          <w:b/>
          <w:bCs/>
          <w:sz w:val="24"/>
          <w:szCs w:val="24"/>
        </w:rPr>
        <w:t>. Aforo, horarios y accesibilidad</w:t>
      </w:r>
      <w:r w:rsidR="000D0EA8" w:rsidRPr="002F7FB0">
        <w:rPr>
          <w:rFonts w:cstheme="minorHAnsi"/>
          <w:b/>
          <w:bCs/>
          <w:sz w:val="24"/>
          <w:szCs w:val="24"/>
        </w:rPr>
        <w:t>.</w:t>
      </w:r>
    </w:p>
    <w:p w14:paraId="2749ED35" w14:textId="77777777" w:rsidR="000D0EA8" w:rsidRPr="002F7FB0" w:rsidRDefault="000D0EA8" w:rsidP="00341D11">
      <w:pPr>
        <w:spacing w:after="0" w:line="240" w:lineRule="atLeast"/>
        <w:jc w:val="both"/>
        <w:rPr>
          <w:rFonts w:cstheme="minorHAnsi"/>
          <w:sz w:val="24"/>
          <w:szCs w:val="24"/>
        </w:rPr>
      </w:pPr>
    </w:p>
    <w:p w14:paraId="5A2499B3" w14:textId="030ADDE1" w:rsidR="000152C0" w:rsidRPr="002F7FB0" w:rsidRDefault="000152C0" w:rsidP="00341D11">
      <w:pPr>
        <w:numPr>
          <w:ilvl w:val="0"/>
          <w:numId w:val="17"/>
        </w:numPr>
        <w:spacing w:after="0" w:line="240" w:lineRule="atLeast"/>
        <w:jc w:val="both"/>
        <w:rPr>
          <w:rFonts w:cstheme="minorHAnsi"/>
          <w:sz w:val="24"/>
          <w:szCs w:val="24"/>
        </w:rPr>
      </w:pPr>
      <w:r w:rsidRPr="002F7FB0">
        <w:rPr>
          <w:rFonts w:cstheme="minorHAnsi"/>
          <w:sz w:val="24"/>
          <w:szCs w:val="24"/>
        </w:rPr>
        <w:t xml:space="preserve">Cada sala o espacio dispondrá de un aforo máximo autorizado de acuerdo con </w:t>
      </w:r>
      <w:r w:rsidR="0018429B" w:rsidRPr="002F7FB0">
        <w:rPr>
          <w:rFonts w:cstheme="minorHAnsi"/>
          <w:sz w:val="24"/>
          <w:szCs w:val="24"/>
        </w:rPr>
        <w:t xml:space="preserve">la </w:t>
      </w:r>
      <w:r w:rsidRPr="002F7FB0">
        <w:rPr>
          <w:rFonts w:cstheme="minorHAnsi"/>
          <w:sz w:val="24"/>
          <w:szCs w:val="24"/>
        </w:rPr>
        <w:t>normativa de seguridad.</w:t>
      </w:r>
    </w:p>
    <w:p w14:paraId="49295619" w14:textId="1EAF476C" w:rsidR="000152C0" w:rsidRPr="002F7FB0" w:rsidRDefault="000152C0" w:rsidP="00341D11">
      <w:pPr>
        <w:numPr>
          <w:ilvl w:val="0"/>
          <w:numId w:val="17"/>
        </w:numPr>
        <w:spacing w:after="0" w:line="240" w:lineRule="atLeast"/>
        <w:jc w:val="both"/>
        <w:rPr>
          <w:rFonts w:cstheme="minorHAnsi"/>
          <w:sz w:val="24"/>
          <w:szCs w:val="24"/>
        </w:rPr>
      </w:pPr>
      <w:r w:rsidRPr="002F7FB0">
        <w:rPr>
          <w:rFonts w:cstheme="minorHAnsi"/>
          <w:sz w:val="24"/>
          <w:szCs w:val="24"/>
        </w:rPr>
        <w:lastRenderedPageBreak/>
        <w:t>Los horarios de apertura y cierre de los centros serán fijados por la concejalía competente, respetando el entorno urbano (máximos permitidos por ruido, descanso vecinal</w:t>
      </w:r>
      <w:r w:rsidR="0018429B" w:rsidRPr="002F7FB0">
        <w:rPr>
          <w:rFonts w:cstheme="minorHAnsi"/>
          <w:sz w:val="24"/>
          <w:szCs w:val="24"/>
        </w:rPr>
        <w:t>, etc.</w:t>
      </w:r>
      <w:r w:rsidRPr="002F7FB0">
        <w:rPr>
          <w:rFonts w:cstheme="minorHAnsi"/>
          <w:sz w:val="24"/>
          <w:szCs w:val="24"/>
        </w:rPr>
        <w:t>).</w:t>
      </w:r>
    </w:p>
    <w:p w14:paraId="51D8D067" w14:textId="2C61F873" w:rsidR="000152C0" w:rsidRPr="002F7FB0" w:rsidRDefault="000152C0" w:rsidP="00341D11">
      <w:pPr>
        <w:numPr>
          <w:ilvl w:val="0"/>
          <w:numId w:val="17"/>
        </w:numPr>
        <w:spacing w:after="0" w:line="240" w:lineRule="atLeast"/>
        <w:jc w:val="both"/>
        <w:rPr>
          <w:rFonts w:cstheme="minorHAnsi"/>
          <w:sz w:val="24"/>
          <w:szCs w:val="24"/>
        </w:rPr>
      </w:pPr>
      <w:r w:rsidRPr="002F7FB0">
        <w:rPr>
          <w:rFonts w:cstheme="minorHAnsi"/>
          <w:sz w:val="24"/>
          <w:szCs w:val="24"/>
        </w:rPr>
        <w:t xml:space="preserve">Los centros estarán dotados de accesibilidad universal conforme a </w:t>
      </w:r>
      <w:r w:rsidR="0018429B" w:rsidRPr="002F7FB0">
        <w:rPr>
          <w:rFonts w:cstheme="minorHAnsi"/>
          <w:sz w:val="24"/>
          <w:szCs w:val="24"/>
        </w:rPr>
        <w:t xml:space="preserve">la </w:t>
      </w:r>
      <w:r w:rsidRPr="002F7FB0">
        <w:rPr>
          <w:rFonts w:cstheme="minorHAnsi"/>
          <w:sz w:val="24"/>
          <w:szCs w:val="24"/>
        </w:rPr>
        <w:t xml:space="preserve">normativa estatal y autonómica, adaptados a personas con movilidad reducida, </w:t>
      </w:r>
      <w:r w:rsidR="00C60808" w:rsidRPr="002F7FB0">
        <w:rPr>
          <w:rFonts w:cstheme="minorHAnsi"/>
          <w:sz w:val="24"/>
          <w:szCs w:val="24"/>
        </w:rPr>
        <w:t>y a aquellas personas con discapacidades</w:t>
      </w:r>
      <w:r w:rsidRPr="002F7FB0">
        <w:rPr>
          <w:rFonts w:cstheme="minorHAnsi"/>
          <w:sz w:val="24"/>
          <w:szCs w:val="24"/>
        </w:rPr>
        <w:t xml:space="preserve"> sensoriales </w:t>
      </w:r>
      <w:r w:rsidR="00C60808" w:rsidRPr="002F7FB0">
        <w:rPr>
          <w:rFonts w:cstheme="minorHAnsi"/>
          <w:sz w:val="24"/>
          <w:szCs w:val="24"/>
        </w:rPr>
        <w:t>y/</w:t>
      </w:r>
      <w:r w:rsidRPr="002F7FB0">
        <w:rPr>
          <w:rFonts w:cstheme="minorHAnsi"/>
          <w:sz w:val="24"/>
          <w:szCs w:val="24"/>
        </w:rPr>
        <w:t>o cognitivas.</w:t>
      </w:r>
    </w:p>
    <w:p w14:paraId="05BFD8A9" w14:textId="7BAEE0A8" w:rsidR="000152C0" w:rsidRPr="002F7FB0" w:rsidRDefault="000152C0" w:rsidP="00341D11">
      <w:pPr>
        <w:numPr>
          <w:ilvl w:val="0"/>
          <w:numId w:val="17"/>
        </w:numPr>
        <w:spacing w:after="0" w:line="240" w:lineRule="atLeast"/>
        <w:jc w:val="both"/>
        <w:rPr>
          <w:rFonts w:cstheme="minorHAnsi"/>
          <w:sz w:val="24"/>
          <w:szCs w:val="24"/>
        </w:rPr>
      </w:pPr>
      <w:r w:rsidRPr="002F7FB0">
        <w:rPr>
          <w:rFonts w:cstheme="minorHAnsi"/>
          <w:sz w:val="24"/>
          <w:szCs w:val="24"/>
        </w:rPr>
        <w:t>En actividades con público, el responsable del centro debe</w:t>
      </w:r>
      <w:r w:rsidR="00C60808" w:rsidRPr="002F7FB0">
        <w:rPr>
          <w:rFonts w:cstheme="minorHAnsi"/>
          <w:sz w:val="24"/>
          <w:szCs w:val="24"/>
        </w:rPr>
        <w:t>rá</w:t>
      </w:r>
      <w:r w:rsidRPr="002F7FB0">
        <w:rPr>
          <w:rFonts w:cstheme="minorHAnsi"/>
          <w:sz w:val="24"/>
          <w:szCs w:val="24"/>
        </w:rPr>
        <w:t xml:space="preserve"> asegurar </w:t>
      </w:r>
      <w:r w:rsidR="00C60808" w:rsidRPr="002F7FB0">
        <w:rPr>
          <w:rFonts w:cstheme="minorHAnsi"/>
          <w:sz w:val="24"/>
          <w:szCs w:val="24"/>
        </w:rPr>
        <w:t xml:space="preserve">el </w:t>
      </w:r>
      <w:r w:rsidRPr="002F7FB0">
        <w:rPr>
          <w:rFonts w:cstheme="minorHAnsi"/>
          <w:sz w:val="24"/>
          <w:szCs w:val="24"/>
        </w:rPr>
        <w:t>control de acceso</w:t>
      </w:r>
      <w:r w:rsidR="00C60808" w:rsidRPr="002F7FB0">
        <w:rPr>
          <w:rFonts w:cstheme="minorHAnsi"/>
          <w:sz w:val="24"/>
          <w:szCs w:val="24"/>
        </w:rPr>
        <w:t xml:space="preserve">s y </w:t>
      </w:r>
      <w:r w:rsidRPr="002F7FB0">
        <w:rPr>
          <w:rFonts w:cstheme="minorHAnsi"/>
          <w:sz w:val="24"/>
          <w:szCs w:val="24"/>
        </w:rPr>
        <w:t xml:space="preserve">contar con dispositivos de control </w:t>
      </w:r>
      <w:r w:rsidR="00C60808" w:rsidRPr="002F7FB0">
        <w:rPr>
          <w:rFonts w:cstheme="minorHAnsi"/>
          <w:sz w:val="24"/>
          <w:szCs w:val="24"/>
        </w:rPr>
        <w:t xml:space="preserve">tales como </w:t>
      </w:r>
      <w:r w:rsidRPr="002F7FB0">
        <w:rPr>
          <w:rFonts w:cstheme="minorHAnsi"/>
          <w:sz w:val="24"/>
          <w:szCs w:val="24"/>
        </w:rPr>
        <w:t>listado, tickets</w:t>
      </w:r>
      <w:r w:rsidR="00C60808" w:rsidRPr="002F7FB0">
        <w:rPr>
          <w:rFonts w:cstheme="minorHAnsi"/>
          <w:sz w:val="24"/>
          <w:szCs w:val="24"/>
        </w:rPr>
        <w:t>, etc., si así se considera procedente</w:t>
      </w:r>
      <w:r w:rsidRPr="002F7FB0">
        <w:rPr>
          <w:rFonts w:cstheme="minorHAnsi"/>
          <w:sz w:val="24"/>
          <w:szCs w:val="24"/>
        </w:rPr>
        <w:t>.</w:t>
      </w:r>
    </w:p>
    <w:p w14:paraId="14C6D11A" w14:textId="77777777" w:rsidR="00341D11" w:rsidRPr="002F7FB0" w:rsidRDefault="00341D11" w:rsidP="00341D11">
      <w:pPr>
        <w:spacing w:after="0" w:line="240" w:lineRule="atLeast"/>
        <w:jc w:val="both"/>
        <w:rPr>
          <w:rFonts w:cstheme="minorHAnsi"/>
          <w:sz w:val="24"/>
          <w:szCs w:val="24"/>
        </w:rPr>
      </w:pPr>
    </w:p>
    <w:p w14:paraId="212AA946" w14:textId="2B36AACF" w:rsidR="00BA4708" w:rsidRPr="002F7FB0" w:rsidRDefault="00BA4708" w:rsidP="00341D11">
      <w:pPr>
        <w:spacing w:after="0" w:line="240" w:lineRule="atLeast"/>
        <w:jc w:val="both"/>
        <w:rPr>
          <w:rFonts w:cstheme="minorHAnsi"/>
          <w:b/>
          <w:bCs/>
          <w:sz w:val="24"/>
          <w:szCs w:val="24"/>
        </w:rPr>
      </w:pPr>
      <w:r w:rsidRPr="002F7FB0">
        <w:rPr>
          <w:rFonts w:cstheme="minorHAnsi"/>
          <w:b/>
          <w:bCs/>
          <w:sz w:val="24"/>
          <w:szCs w:val="24"/>
        </w:rPr>
        <w:t>Artículo 19. Pérdida de la autorización.</w:t>
      </w:r>
    </w:p>
    <w:p w14:paraId="1AD6B8B6" w14:textId="77777777" w:rsidR="00BA4708" w:rsidRPr="002F7FB0" w:rsidRDefault="00BA4708" w:rsidP="00341D11">
      <w:pPr>
        <w:spacing w:after="0" w:line="240" w:lineRule="atLeast"/>
        <w:jc w:val="both"/>
        <w:rPr>
          <w:rFonts w:cstheme="minorHAnsi"/>
          <w:b/>
          <w:bCs/>
          <w:sz w:val="24"/>
          <w:szCs w:val="24"/>
        </w:rPr>
      </w:pPr>
    </w:p>
    <w:p w14:paraId="7DC8DEAC" w14:textId="77777777" w:rsidR="00C60808" w:rsidRPr="002F7FB0" w:rsidRDefault="00BA4708" w:rsidP="00BA4708">
      <w:pPr>
        <w:spacing w:after="0" w:line="240" w:lineRule="atLeast"/>
        <w:jc w:val="both"/>
        <w:rPr>
          <w:rFonts w:cstheme="minorHAnsi"/>
          <w:sz w:val="24"/>
          <w:szCs w:val="24"/>
        </w:rPr>
      </w:pPr>
      <w:r w:rsidRPr="002F7FB0">
        <w:rPr>
          <w:rFonts w:cstheme="minorHAnsi"/>
          <w:sz w:val="24"/>
          <w:szCs w:val="24"/>
        </w:rPr>
        <w:t xml:space="preserve">El derecho al uso de un servicio por el público implica la aceptación de las normas que lo regulan y su incumplimiento conlleva la pérdida del derecho. </w:t>
      </w:r>
    </w:p>
    <w:p w14:paraId="6B5FC08C" w14:textId="77777777" w:rsidR="00C60808" w:rsidRPr="002F7FB0" w:rsidRDefault="00C60808" w:rsidP="00BA4708">
      <w:pPr>
        <w:spacing w:after="0" w:line="240" w:lineRule="atLeast"/>
        <w:jc w:val="both"/>
        <w:rPr>
          <w:rFonts w:cstheme="minorHAnsi"/>
          <w:sz w:val="24"/>
          <w:szCs w:val="24"/>
        </w:rPr>
      </w:pPr>
    </w:p>
    <w:p w14:paraId="427770A2" w14:textId="1E137442" w:rsidR="00BA4708" w:rsidRPr="002F7FB0" w:rsidRDefault="00BA4708" w:rsidP="00BA4708">
      <w:pPr>
        <w:spacing w:after="0" w:line="240" w:lineRule="atLeast"/>
        <w:jc w:val="both"/>
        <w:rPr>
          <w:rFonts w:cstheme="minorHAnsi"/>
          <w:sz w:val="24"/>
          <w:szCs w:val="24"/>
        </w:rPr>
      </w:pPr>
      <w:r w:rsidRPr="002F7FB0">
        <w:rPr>
          <w:rFonts w:cstheme="minorHAnsi"/>
          <w:sz w:val="24"/>
          <w:szCs w:val="24"/>
        </w:rPr>
        <w:t>El personal al servicio de los Centros podrá exigir de una persona usuaria que abandone las instalaciones en los siguientes casos:</w:t>
      </w:r>
    </w:p>
    <w:p w14:paraId="56B60172" w14:textId="77777777" w:rsidR="00BA4708" w:rsidRPr="002F7FB0" w:rsidRDefault="00BA4708" w:rsidP="00BA4708">
      <w:pPr>
        <w:spacing w:after="0" w:line="240" w:lineRule="atLeast"/>
        <w:jc w:val="both"/>
        <w:rPr>
          <w:rFonts w:cstheme="minorHAnsi"/>
          <w:sz w:val="24"/>
          <w:szCs w:val="24"/>
        </w:rPr>
      </w:pPr>
    </w:p>
    <w:p w14:paraId="5442676B" w14:textId="77777777" w:rsidR="00BA4708" w:rsidRPr="002F7FB0" w:rsidRDefault="00BA4708" w:rsidP="00BA4708">
      <w:pPr>
        <w:pStyle w:val="Prrafodelista"/>
        <w:numPr>
          <w:ilvl w:val="0"/>
          <w:numId w:val="44"/>
        </w:numPr>
        <w:spacing w:after="0" w:line="240" w:lineRule="atLeast"/>
        <w:jc w:val="both"/>
        <w:rPr>
          <w:rFonts w:cstheme="minorHAnsi"/>
          <w:sz w:val="24"/>
          <w:szCs w:val="24"/>
        </w:rPr>
      </w:pPr>
      <w:r w:rsidRPr="002F7FB0">
        <w:rPr>
          <w:rFonts w:cstheme="minorHAnsi"/>
          <w:sz w:val="24"/>
          <w:szCs w:val="24"/>
        </w:rPr>
        <w:t>Por incumplimiento de las normas que sean de aplicación.</w:t>
      </w:r>
    </w:p>
    <w:p w14:paraId="474A0EAF" w14:textId="7ECA4C6E" w:rsidR="00BA4708" w:rsidRPr="002F7FB0" w:rsidRDefault="00BA4708" w:rsidP="00BA4708">
      <w:pPr>
        <w:pStyle w:val="Prrafodelista"/>
        <w:numPr>
          <w:ilvl w:val="0"/>
          <w:numId w:val="44"/>
        </w:numPr>
        <w:spacing w:after="0" w:line="240" w:lineRule="atLeast"/>
        <w:jc w:val="both"/>
        <w:rPr>
          <w:rFonts w:cstheme="minorHAnsi"/>
          <w:sz w:val="24"/>
          <w:szCs w:val="24"/>
        </w:rPr>
      </w:pPr>
      <w:r w:rsidRPr="002F7FB0">
        <w:rPr>
          <w:rFonts w:cstheme="minorHAnsi"/>
          <w:sz w:val="24"/>
          <w:szCs w:val="24"/>
        </w:rPr>
        <w:t>Cuando de su conducta se deriven molestias para el resto de personas usuarias o perturbe el buen funcionamiento de los centros o de las actividades desarrolladas en ellos.</w:t>
      </w:r>
    </w:p>
    <w:p w14:paraId="0821875D" w14:textId="0299CE82" w:rsidR="00BA4708" w:rsidRPr="002F7FB0" w:rsidRDefault="00C60808" w:rsidP="00C60808">
      <w:pPr>
        <w:pStyle w:val="Prrafodelista"/>
        <w:numPr>
          <w:ilvl w:val="0"/>
          <w:numId w:val="44"/>
        </w:numPr>
        <w:spacing w:after="0" w:line="240" w:lineRule="atLeast"/>
        <w:jc w:val="both"/>
        <w:rPr>
          <w:rFonts w:cstheme="minorHAnsi"/>
          <w:i/>
          <w:iCs/>
          <w:sz w:val="24"/>
          <w:szCs w:val="24"/>
        </w:rPr>
      </w:pPr>
      <w:r w:rsidRPr="002F7FB0">
        <w:rPr>
          <w:rFonts w:cstheme="minorHAnsi"/>
          <w:sz w:val="24"/>
          <w:szCs w:val="24"/>
        </w:rPr>
        <w:t xml:space="preserve">…. </w:t>
      </w:r>
      <w:r w:rsidRPr="002F7FB0">
        <w:rPr>
          <w:rFonts w:cstheme="minorHAnsi"/>
          <w:i/>
          <w:iCs/>
          <w:sz w:val="24"/>
          <w:szCs w:val="24"/>
        </w:rPr>
        <w:t>[indicar cuantos casos de expulsión se consideren oportunos, siempre que sean considerados como graves o muy graves].</w:t>
      </w:r>
      <w:r w:rsidR="00AB4AA9" w:rsidRPr="002F7FB0">
        <w:rPr>
          <w:rFonts w:cstheme="minorHAnsi"/>
          <w:i/>
          <w:iCs/>
          <w:sz w:val="24"/>
          <w:szCs w:val="24"/>
        </w:rPr>
        <w:t xml:space="preserve"> </w:t>
      </w:r>
    </w:p>
    <w:p w14:paraId="1035733B" w14:textId="77777777" w:rsidR="00C60808" w:rsidRPr="002F7FB0" w:rsidRDefault="00C60808" w:rsidP="00341D11">
      <w:pPr>
        <w:spacing w:after="0" w:line="240" w:lineRule="atLeast"/>
        <w:jc w:val="both"/>
        <w:rPr>
          <w:rFonts w:cstheme="minorHAnsi"/>
          <w:b/>
          <w:bCs/>
          <w:i/>
          <w:iCs/>
          <w:sz w:val="24"/>
          <w:szCs w:val="24"/>
        </w:rPr>
      </w:pPr>
    </w:p>
    <w:p w14:paraId="614B9613" w14:textId="396FC716" w:rsidR="000152C0" w:rsidRPr="002F7FB0" w:rsidRDefault="000152C0" w:rsidP="00341D11">
      <w:pPr>
        <w:spacing w:after="0" w:line="240" w:lineRule="atLeast"/>
        <w:jc w:val="both"/>
        <w:rPr>
          <w:rFonts w:cstheme="minorHAnsi"/>
          <w:b/>
          <w:bCs/>
          <w:sz w:val="24"/>
          <w:szCs w:val="24"/>
        </w:rPr>
      </w:pPr>
      <w:r w:rsidRPr="002F7FB0">
        <w:rPr>
          <w:rFonts w:cstheme="minorHAnsi"/>
          <w:b/>
          <w:bCs/>
          <w:sz w:val="24"/>
          <w:szCs w:val="24"/>
        </w:rPr>
        <w:t>TÍTULO V</w:t>
      </w:r>
      <w:r w:rsidR="00341D11" w:rsidRPr="002F7FB0">
        <w:rPr>
          <w:rFonts w:cstheme="minorHAnsi"/>
          <w:b/>
          <w:bCs/>
          <w:sz w:val="24"/>
          <w:szCs w:val="24"/>
        </w:rPr>
        <w:t xml:space="preserve">. </w:t>
      </w:r>
      <w:r w:rsidRPr="002F7FB0">
        <w:rPr>
          <w:rFonts w:cstheme="minorHAnsi"/>
          <w:b/>
          <w:bCs/>
          <w:sz w:val="24"/>
          <w:szCs w:val="24"/>
        </w:rPr>
        <w:t>Control, inspección, evaluación y calidad</w:t>
      </w:r>
      <w:r w:rsidR="00341D11" w:rsidRPr="002F7FB0">
        <w:rPr>
          <w:rFonts w:cstheme="minorHAnsi"/>
          <w:b/>
          <w:bCs/>
          <w:sz w:val="24"/>
          <w:szCs w:val="24"/>
        </w:rPr>
        <w:t>.</w:t>
      </w:r>
    </w:p>
    <w:p w14:paraId="0E5FE3D8" w14:textId="77777777" w:rsidR="00341D11" w:rsidRPr="002F7FB0" w:rsidRDefault="00341D11" w:rsidP="00341D11">
      <w:pPr>
        <w:spacing w:after="0" w:line="240" w:lineRule="atLeast"/>
        <w:jc w:val="both"/>
        <w:rPr>
          <w:rFonts w:cstheme="minorHAnsi"/>
          <w:sz w:val="24"/>
          <w:szCs w:val="24"/>
        </w:rPr>
      </w:pPr>
    </w:p>
    <w:p w14:paraId="2BC9548F" w14:textId="47E6DD52" w:rsidR="000152C0" w:rsidRPr="002F7FB0" w:rsidRDefault="000152C0" w:rsidP="00341D11">
      <w:pPr>
        <w:spacing w:after="0" w:line="240" w:lineRule="atLeast"/>
        <w:jc w:val="both"/>
        <w:rPr>
          <w:rFonts w:cstheme="minorHAnsi"/>
          <w:b/>
          <w:bCs/>
          <w:sz w:val="24"/>
          <w:szCs w:val="24"/>
        </w:rPr>
      </w:pPr>
      <w:r w:rsidRPr="002F7FB0">
        <w:rPr>
          <w:rFonts w:cstheme="minorHAnsi"/>
          <w:b/>
          <w:bCs/>
          <w:sz w:val="24"/>
          <w:szCs w:val="24"/>
        </w:rPr>
        <w:t xml:space="preserve">Artículo </w:t>
      </w:r>
      <w:r w:rsidR="003E1995" w:rsidRPr="002F7FB0">
        <w:rPr>
          <w:rFonts w:cstheme="minorHAnsi"/>
          <w:b/>
          <w:bCs/>
          <w:sz w:val="24"/>
          <w:szCs w:val="24"/>
        </w:rPr>
        <w:t>20</w:t>
      </w:r>
      <w:r w:rsidRPr="002F7FB0">
        <w:rPr>
          <w:rFonts w:cstheme="minorHAnsi"/>
          <w:b/>
          <w:bCs/>
          <w:sz w:val="24"/>
          <w:szCs w:val="24"/>
        </w:rPr>
        <w:t>. Supervisión e inspección</w:t>
      </w:r>
      <w:r w:rsidR="00341D11" w:rsidRPr="002F7FB0">
        <w:rPr>
          <w:rFonts w:cstheme="minorHAnsi"/>
          <w:b/>
          <w:bCs/>
          <w:sz w:val="24"/>
          <w:szCs w:val="24"/>
        </w:rPr>
        <w:t>.</w:t>
      </w:r>
    </w:p>
    <w:p w14:paraId="75CBEE32" w14:textId="77777777" w:rsidR="00341D11" w:rsidRPr="002F7FB0" w:rsidRDefault="00341D11" w:rsidP="00341D11">
      <w:pPr>
        <w:spacing w:after="0" w:line="240" w:lineRule="atLeast"/>
        <w:jc w:val="both"/>
        <w:rPr>
          <w:rFonts w:cstheme="minorHAnsi"/>
          <w:sz w:val="24"/>
          <w:szCs w:val="24"/>
        </w:rPr>
      </w:pPr>
    </w:p>
    <w:p w14:paraId="65BDBCE0" w14:textId="77777777" w:rsidR="000152C0" w:rsidRPr="002F7FB0" w:rsidRDefault="000152C0" w:rsidP="00341D11">
      <w:pPr>
        <w:numPr>
          <w:ilvl w:val="0"/>
          <w:numId w:val="21"/>
        </w:numPr>
        <w:spacing w:after="0" w:line="240" w:lineRule="atLeast"/>
        <w:jc w:val="both"/>
        <w:rPr>
          <w:rFonts w:cstheme="minorHAnsi"/>
          <w:sz w:val="24"/>
          <w:szCs w:val="24"/>
        </w:rPr>
      </w:pPr>
      <w:r w:rsidRPr="002F7FB0">
        <w:rPr>
          <w:rFonts w:cstheme="minorHAnsi"/>
          <w:sz w:val="24"/>
          <w:szCs w:val="24"/>
        </w:rPr>
        <w:t>La concejalía competente realizará periódicamente inspecciones de los centros para verificar el cumplimiento del presente Reglamento, de las normas de seguridad y del régimen interno.</w:t>
      </w:r>
    </w:p>
    <w:p w14:paraId="3B03CFCB" w14:textId="42F864A9" w:rsidR="000152C0" w:rsidRPr="002F7FB0" w:rsidRDefault="000152C0" w:rsidP="00341D11">
      <w:pPr>
        <w:numPr>
          <w:ilvl w:val="0"/>
          <w:numId w:val="21"/>
        </w:numPr>
        <w:spacing w:after="0" w:line="240" w:lineRule="atLeast"/>
        <w:jc w:val="both"/>
        <w:rPr>
          <w:rFonts w:cstheme="minorHAnsi"/>
          <w:sz w:val="24"/>
          <w:szCs w:val="24"/>
        </w:rPr>
      </w:pPr>
      <w:r w:rsidRPr="002F7FB0">
        <w:rPr>
          <w:rFonts w:cstheme="minorHAnsi"/>
          <w:sz w:val="24"/>
          <w:szCs w:val="24"/>
        </w:rPr>
        <w:t>El responsable del centro facilitará</w:t>
      </w:r>
      <w:r w:rsidR="00C60808" w:rsidRPr="002F7FB0">
        <w:rPr>
          <w:rFonts w:cstheme="minorHAnsi"/>
          <w:sz w:val="24"/>
          <w:szCs w:val="24"/>
        </w:rPr>
        <w:t xml:space="preserve">, a la concejalía competente y </w:t>
      </w:r>
      <w:r w:rsidRPr="002F7FB0">
        <w:rPr>
          <w:rFonts w:cstheme="minorHAnsi"/>
          <w:sz w:val="24"/>
          <w:szCs w:val="24"/>
        </w:rPr>
        <w:t>en todo momento</w:t>
      </w:r>
      <w:r w:rsidR="00C60808" w:rsidRPr="002F7FB0">
        <w:rPr>
          <w:rFonts w:cstheme="minorHAnsi"/>
          <w:sz w:val="24"/>
          <w:szCs w:val="24"/>
        </w:rPr>
        <w:t>, la</w:t>
      </w:r>
      <w:r w:rsidRPr="002F7FB0">
        <w:rPr>
          <w:rFonts w:cstheme="minorHAnsi"/>
          <w:sz w:val="24"/>
          <w:szCs w:val="24"/>
        </w:rPr>
        <w:t xml:space="preserve"> información</w:t>
      </w:r>
      <w:r w:rsidR="00C60808" w:rsidRPr="002F7FB0">
        <w:rPr>
          <w:rFonts w:cstheme="minorHAnsi"/>
          <w:sz w:val="24"/>
          <w:szCs w:val="24"/>
        </w:rPr>
        <w:t xml:space="preserve"> que se le requiera, tanto de carácter general</w:t>
      </w:r>
      <w:r w:rsidRPr="002F7FB0">
        <w:rPr>
          <w:rFonts w:cstheme="minorHAnsi"/>
          <w:sz w:val="24"/>
          <w:szCs w:val="24"/>
        </w:rPr>
        <w:t xml:space="preserve">, </w:t>
      </w:r>
      <w:r w:rsidR="00C60808" w:rsidRPr="002F7FB0">
        <w:rPr>
          <w:rFonts w:cstheme="minorHAnsi"/>
          <w:sz w:val="24"/>
          <w:szCs w:val="24"/>
        </w:rPr>
        <w:t xml:space="preserve">como referente a </w:t>
      </w:r>
      <w:r w:rsidRPr="002F7FB0">
        <w:rPr>
          <w:rFonts w:cstheme="minorHAnsi"/>
          <w:sz w:val="24"/>
          <w:szCs w:val="24"/>
        </w:rPr>
        <w:t>documentación de reservas, uso, incidencias</w:t>
      </w:r>
      <w:r w:rsidR="00EB034F" w:rsidRPr="002F7FB0">
        <w:rPr>
          <w:rFonts w:cstheme="minorHAnsi"/>
          <w:sz w:val="24"/>
          <w:szCs w:val="24"/>
        </w:rPr>
        <w:t xml:space="preserve">, </w:t>
      </w:r>
      <w:r w:rsidRPr="002F7FB0">
        <w:rPr>
          <w:rFonts w:cstheme="minorHAnsi"/>
          <w:sz w:val="24"/>
          <w:szCs w:val="24"/>
        </w:rPr>
        <w:t>contratos</w:t>
      </w:r>
      <w:r w:rsidR="00EB034F" w:rsidRPr="002F7FB0">
        <w:rPr>
          <w:rFonts w:cstheme="minorHAnsi"/>
          <w:sz w:val="24"/>
          <w:szCs w:val="24"/>
        </w:rPr>
        <w:t xml:space="preserve"> y/o </w:t>
      </w:r>
      <w:r w:rsidRPr="002F7FB0">
        <w:rPr>
          <w:rFonts w:cstheme="minorHAnsi"/>
          <w:sz w:val="24"/>
          <w:szCs w:val="24"/>
        </w:rPr>
        <w:t>convenios</w:t>
      </w:r>
      <w:r w:rsidR="00C60808" w:rsidRPr="002F7FB0">
        <w:rPr>
          <w:rFonts w:cstheme="minorHAnsi"/>
          <w:sz w:val="24"/>
          <w:szCs w:val="24"/>
        </w:rPr>
        <w:t xml:space="preserve"> formalizados</w:t>
      </w:r>
      <w:r w:rsidR="00EB034F" w:rsidRPr="002F7FB0">
        <w:rPr>
          <w:rFonts w:cstheme="minorHAnsi"/>
          <w:sz w:val="24"/>
          <w:szCs w:val="24"/>
        </w:rPr>
        <w:t xml:space="preserve"> o cualquier otra que pudiera afectar al funcionamiento del centro</w:t>
      </w:r>
      <w:r w:rsidRPr="002F7FB0">
        <w:rPr>
          <w:rFonts w:cstheme="minorHAnsi"/>
          <w:sz w:val="24"/>
          <w:szCs w:val="24"/>
        </w:rPr>
        <w:t>.</w:t>
      </w:r>
    </w:p>
    <w:p w14:paraId="717872DA" w14:textId="77777777" w:rsidR="00341D11" w:rsidRPr="002F7FB0" w:rsidRDefault="00341D11" w:rsidP="00341D11">
      <w:pPr>
        <w:spacing w:after="0" w:line="240" w:lineRule="atLeast"/>
        <w:jc w:val="both"/>
        <w:rPr>
          <w:rFonts w:cstheme="minorHAnsi"/>
          <w:b/>
          <w:bCs/>
          <w:sz w:val="24"/>
          <w:szCs w:val="24"/>
        </w:rPr>
      </w:pPr>
    </w:p>
    <w:p w14:paraId="1C47603C" w14:textId="49CEE2E4" w:rsidR="000152C0" w:rsidRPr="002F7FB0" w:rsidRDefault="000152C0" w:rsidP="00341D11">
      <w:pPr>
        <w:spacing w:after="0" w:line="240" w:lineRule="atLeast"/>
        <w:jc w:val="both"/>
        <w:rPr>
          <w:rFonts w:cstheme="minorHAnsi"/>
          <w:b/>
          <w:bCs/>
          <w:sz w:val="24"/>
          <w:szCs w:val="24"/>
        </w:rPr>
      </w:pPr>
      <w:r w:rsidRPr="002F7FB0">
        <w:rPr>
          <w:rFonts w:cstheme="minorHAnsi"/>
          <w:b/>
          <w:bCs/>
          <w:sz w:val="24"/>
          <w:szCs w:val="24"/>
        </w:rPr>
        <w:t xml:space="preserve">Artículo </w:t>
      </w:r>
      <w:r w:rsidR="00341D11" w:rsidRPr="002F7FB0">
        <w:rPr>
          <w:rFonts w:cstheme="minorHAnsi"/>
          <w:b/>
          <w:bCs/>
          <w:sz w:val="24"/>
          <w:szCs w:val="24"/>
        </w:rPr>
        <w:t>2</w:t>
      </w:r>
      <w:r w:rsidR="003E1995" w:rsidRPr="002F7FB0">
        <w:rPr>
          <w:rFonts w:cstheme="minorHAnsi"/>
          <w:b/>
          <w:bCs/>
          <w:sz w:val="24"/>
          <w:szCs w:val="24"/>
        </w:rPr>
        <w:t>1</w:t>
      </w:r>
      <w:r w:rsidRPr="002F7FB0">
        <w:rPr>
          <w:rFonts w:cstheme="minorHAnsi"/>
          <w:b/>
          <w:bCs/>
          <w:sz w:val="24"/>
          <w:szCs w:val="24"/>
        </w:rPr>
        <w:t>. Memoria anual e indicadores</w:t>
      </w:r>
      <w:r w:rsidR="00341D11" w:rsidRPr="002F7FB0">
        <w:rPr>
          <w:rFonts w:cstheme="minorHAnsi"/>
          <w:b/>
          <w:bCs/>
          <w:sz w:val="24"/>
          <w:szCs w:val="24"/>
        </w:rPr>
        <w:t>.</w:t>
      </w:r>
    </w:p>
    <w:p w14:paraId="375D64B6" w14:textId="77777777" w:rsidR="00341D11" w:rsidRPr="002F7FB0" w:rsidRDefault="00341D11" w:rsidP="00341D11">
      <w:pPr>
        <w:spacing w:after="0" w:line="240" w:lineRule="atLeast"/>
        <w:jc w:val="both"/>
        <w:rPr>
          <w:rFonts w:cstheme="minorHAnsi"/>
          <w:sz w:val="24"/>
          <w:szCs w:val="24"/>
        </w:rPr>
      </w:pPr>
    </w:p>
    <w:p w14:paraId="7943AE31" w14:textId="33C4E042" w:rsidR="000152C0" w:rsidRPr="002F7FB0" w:rsidRDefault="000152C0" w:rsidP="00341D11">
      <w:pPr>
        <w:numPr>
          <w:ilvl w:val="0"/>
          <w:numId w:val="22"/>
        </w:numPr>
        <w:spacing w:after="0" w:line="240" w:lineRule="atLeast"/>
        <w:jc w:val="both"/>
        <w:rPr>
          <w:rFonts w:cstheme="minorHAnsi"/>
          <w:sz w:val="24"/>
          <w:szCs w:val="24"/>
        </w:rPr>
      </w:pPr>
      <w:r w:rsidRPr="002F7FB0">
        <w:rPr>
          <w:rFonts w:cstheme="minorHAnsi"/>
          <w:sz w:val="24"/>
          <w:szCs w:val="24"/>
        </w:rPr>
        <w:t xml:space="preserve">Cada </w:t>
      </w:r>
      <w:r w:rsidR="00EB034F" w:rsidRPr="002F7FB0">
        <w:rPr>
          <w:rFonts w:cstheme="minorHAnsi"/>
          <w:sz w:val="24"/>
          <w:szCs w:val="24"/>
        </w:rPr>
        <w:t>C</w:t>
      </w:r>
      <w:r w:rsidRPr="002F7FB0">
        <w:rPr>
          <w:rFonts w:cstheme="minorHAnsi"/>
          <w:sz w:val="24"/>
          <w:szCs w:val="24"/>
        </w:rPr>
        <w:t>entro elaborará una Memoria Anual que incluya:</w:t>
      </w:r>
    </w:p>
    <w:p w14:paraId="347E8A2F" w14:textId="77777777" w:rsidR="000152C0" w:rsidRPr="002F7FB0" w:rsidRDefault="000152C0" w:rsidP="00341D11">
      <w:pPr>
        <w:numPr>
          <w:ilvl w:val="0"/>
          <w:numId w:val="23"/>
        </w:numPr>
        <w:spacing w:after="0" w:line="240" w:lineRule="atLeast"/>
        <w:jc w:val="both"/>
        <w:rPr>
          <w:rFonts w:cstheme="minorHAnsi"/>
          <w:sz w:val="24"/>
          <w:szCs w:val="24"/>
        </w:rPr>
      </w:pPr>
      <w:r w:rsidRPr="002F7FB0">
        <w:rPr>
          <w:rFonts w:cstheme="minorHAnsi"/>
          <w:sz w:val="24"/>
          <w:szCs w:val="24"/>
        </w:rPr>
        <w:t>Número de actividades realizadas.</w:t>
      </w:r>
    </w:p>
    <w:p w14:paraId="7587F4A1" w14:textId="77777777" w:rsidR="000152C0" w:rsidRPr="002F7FB0" w:rsidRDefault="000152C0" w:rsidP="00341D11">
      <w:pPr>
        <w:numPr>
          <w:ilvl w:val="0"/>
          <w:numId w:val="23"/>
        </w:numPr>
        <w:spacing w:after="0" w:line="240" w:lineRule="atLeast"/>
        <w:jc w:val="both"/>
        <w:rPr>
          <w:rFonts w:cstheme="minorHAnsi"/>
          <w:sz w:val="24"/>
          <w:szCs w:val="24"/>
        </w:rPr>
      </w:pPr>
      <w:r w:rsidRPr="002F7FB0">
        <w:rPr>
          <w:rFonts w:cstheme="minorHAnsi"/>
          <w:sz w:val="24"/>
          <w:szCs w:val="24"/>
        </w:rPr>
        <w:t>Número de usuarios/participantes.</w:t>
      </w:r>
    </w:p>
    <w:p w14:paraId="7BC0B03B" w14:textId="77777777" w:rsidR="000152C0" w:rsidRPr="002F7FB0" w:rsidRDefault="000152C0" w:rsidP="00341D11">
      <w:pPr>
        <w:numPr>
          <w:ilvl w:val="0"/>
          <w:numId w:val="23"/>
        </w:numPr>
        <w:spacing w:after="0" w:line="240" w:lineRule="atLeast"/>
        <w:jc w:val="both"/>
        <w:rPr>
          <w:rFonts w:cstheme="minorHAnsi"/>
          <w:sz w:val="24"/>
          <w:szCs w:val="24"/>
        </w:rPr>
      </w:pPr>
      <w:r w:rsidRPr="002F7FB0">
        <w:rPr>
          <w:rFonts w:cstheme="minorHAnsi"/>
          <w:sz w:val="24"/>
          <w:szCs w:val="24"/>
        </w:rPr>
        <w:t>Horas de uso de espacios.</w:t>
      </w:r>
    </w:p>
    <w:p w14:paraId="2A35CF6E" w14:textId="15165E64" w:rsidR="000152C0" w:rsidRPr="002F7FB0" w:rsidRDefault="000152C0" w:rsidP="00341D11">
      <w:pPr>
        <w:numPr>
          <w:ilvl w:val="0"/>
          <w:numId w:val="23"/>
        </w:numPr>
        <w:spacing w:after="0" w:line="240" w:lineRule="atLeast"/>
        <w:jc w:val="both"/>
        <w:rPr>
          <w:rFonts w:cstheme="minorHAnsi"/>
          <w:sz w:val="24"/>
          <w:szCs w:val="24"/>
        </w:rPr>
      </w:pPr>
      <w:r w:rsidRPr="002F7FB0">
        <w:rPr>
          <w:rFonts w:cstheme="minorHAnsi"/>
          <w:sz w:val="24"/>
          <w:szCs w:val="24"/>
        </w:rPr>
        <w:t>Gastos imputados (mantenimiento, consumibles, personal</w:t>
      </w:r>
      <w:r w:rsidR="00EB034F" w:rsidRPr="002F7FB0">
        <w:rPr>
          <w:rFonts w:cstheme="minorHAnsi"/>
          <w:sz w:val="24"/>
          <w:szCs w:val="24"/>
        </w:rPr>
        <w:t>, otros</w:t>
      </w:r>
      <w:r w:rsidRPr="002F7FB0">
        <w:rPr>
          <w:rFonts w:cstheme="minorHAnsi"/>
          <w:sz w:val="24"/>
          <w:szCs w:val="24"/>
        </w:rPr>
        <w:t>).</w:t>
      </w:r>
    </w:p>
    <w:p w14:paraId="6D637C82" w14:textId="77777777" w:rsidR="000152C0" w:rsidRPr="002F7FB0" w:rsidRDefault="000152C0" w:rsidP="00341D11">
      <w:pPr>
        <w:numPr>
          <w:ilvl w:val="0"/>
          <w:numId w:val="23"/>
        </w:numPr>
        <w:spacing w:after="0" w:line="240" w:lineRule="atLeast"/>
        <w:jc w:val="both"/>
        <w:rPr>
          <w:rFonts w:cstheme="minorHAnsi"/>
          <w:sz w:val="24"/>
          <w:szCs w:val="24"/>
        </w:rPr>
      </w:pPr>
      <w:r w:rsidRPr="002F7FB0">
        <w:rPr>
          <w:rFonts w:cstheme="minorHAnsi"/>
          <w:sz w:val="24"/>
          <w:szCs w:val="24"/>
        </w:rPr>
        <w:t>Incidencias registradas y medidas adoptadas.</w:t>
      </w:r>
    </w:p>
    <w:p w14:paraId="1CAC875B" w14:textId="77777777" w:rsidR="000152C0" w:rsidRPr="002F7FB0" w:rsidRDefault="000152C0" w:rsidP="00341D11">
      <w:pPr>
        <w:numPr>
          <w:ilvl w:val="0"/>
          <w:numId w:val="23"/>
        </w:numPr>
        <w:spacing w:after="0" w:line="240" w:lineRule="atLeast"/>
        <w:jc w:val="both"/>
        <w:rPr>
          <w:rFonts w:cstheme="minorHAnsi"/>
          <w:sz w:val="24"/>
          <w:szCs w:val="24"/>
        </w:rPr>
      </w:pPr>
      <w:r w:rsidRPr="002F7FB0">
        <w:rPr>
          <w:rFonts w:cstheme="minorHAnsi"/>
          <w:sz w:val="24"/>
          <w:szCs w:val="24"/>
        </w:rPr>
        <w:t>Quejas, sugerencias y resultados.</w:t>
      </w:r>
    </w:p>
    <w:p w14:paraId="21D178EA" w14:textId="77777777" w:rsidR="000152C0" w:rsidRPr="002F7FB0" w:rsidRDefault="000152C0" w:rsidP="00341D11">
      <w:pPr>
        <w:numPr>
          <w:ilvl w:val="0"/>
          <w:numId w:val="23"/>
        </w:numPr>
        <w:spacing w:after="0" w:line="240" w:lineRule="atLeast"/>
        <w:jc w:val="both"/>
        <w:rPr>
          <w:rFonts w:cstheme="minorHAnsi"/>
          <w:sz w:val="24"/>
          <w:szCs w:val="24"/>
        </w:rPr>
      </w:pPr>
      <w:r w:rsidRPr="002F7FB0">
        <w:rPr>
          <w:rFonts w:cstheme="minorHAnsi"/>
          <w:sz w:val="24"/>
          <w:szCs w:val="24"/>
        </w:rPr>
        <w:t>Evaluación cualitativa de satisfacción.</w:t>
      </w:r>
    </w:p>
    <w:p w14:paraId="44AB6BB0" w14:textId="27209C94" w:rsidR="00EB034F" w:rsidRPr="002F7FB0" w:rsidRDefault="00EB034F" w:rsidP="00341D11">
      <w:pPr>
        <w:numPr>
          <w:ilvl w:val="0"/>
          <w:numId w:val="23"/>
        </w:numPr>
        <w:spacing w:after="0" w:line="240" w:lineRule="atLeast"/>
        <w:jc w:val="both"/>
        <w:rPr>
          <w:rFonts w:cstheme="minorHAnsi"/>
          <w:sz w:val="24"/>
          <w:szCs w:val="24"/>
        </w:rPr>
      </w:pPr>
      <w:r w:rsidRPr="002F7FB0">
        <w:rPr>
          <w:rFonts w:cstheme="minorHAnsi"/>
          <w:sz w:val="24"/>
          <w:szCs w:val="24"/>
        </w:rPr>
        <w:lastRenderedPageBreak/>
        <w:t xml:space="preserve">…. </w:t>
      </w:r>
      <w:r w:rsidRPr="002F7FB0">
        <w:rPr>
          <w:rFonts w:cstheme="minorHAnsi"/>
          <w:i/>
          <w:iCs/>
          <w:sz w:val="24"/>
          <w:szCs w:val="24"/>
        </w:rPr>
        <w:t>[indicar cuantas cuestiones pudieran considerarse de interés para dar cuenta en la memoria anual].</w:t>
      </w:r>
    </w:p>
    <w:p w14:paraId="7C186E17" w14:textId="79C50D0D" w:rsidR="000152C0" w:rsidRPr="002F7FB0" w:rsidRDefault="000152C0" w:rsidP="00341D11">
      <w:pPr>
        <w:numPr>
          <w:ilvl w:val="0"/>
          <w:numId w:val="24"/>
        </w:numPr>
        <w:spacing w:after="0" w:line="240" w:lineRule="atLeast"/>
        <w:jc w:val="both"/>
        <w:rPr>
          <w:rFonts w:cstheme="minorHAnsi"/>
          <w:sz w:val="24"/>
          <w:szCs w:val="24"/>
        </w:rPr>
      </w:pPr>
      <w:r w:rsidRPr="002F7FB0">
        <w:rPr>
          <w:rFonts w:cstheme="minorHAnsi"/>
          <w:sz w:val="24"/>
          <w:szCs w:val="24"/>
        </w:rPr>
        <w:t>La concejalía recopilará indicadores de calidad y promoverá planes de mejora continua.</w:t>
      </w:r>
    </w:p>
    <w:p w14:paraId="50445454" w14:textId="6E61C6FC" w:rsidR="000152C0" w:rsidRPr="002F7FB0" w:rsidRDefault="000152C0" w:rsidP="00341D11">
      <w:pPr>
        <w:numPr>
          <w:ilvl w:val="0"/>
          <w:numId w:val="24"/>
        </w:numPr>
        <w:spacing w:after="0" w:line="240" w:lineRule="atLeast"/>
        <w:jc w:val="both"/>
        <w:rPr>
          <w:rFonts w:cstheme="minorHAnsi"/>
          <w:sz w:val="24"/>
          <w:szCs w:val="24"/>
        </w:rPr>
      </w:pPr>
      <w:r w:rsidRPr="002F7FB0">
        <w:rPr>
          <w:rFonts w:cstheme="minorHAnsi"/>
          <w:sz w:val="24"/>
          <w:szCs w:val="24"/>
        </w:rPr>
        <w:t>Las memorias serán accesibles públicamente</w:t>
      </w:r>
      <w:r w:rsidR="003E1995" w:rsidRPr="002F7FB0">
        <w:rPr>
          <w:rFonts w:cstheme="minorHAnsi"/>
          <w:sz w:val="24"/>
          <w:szCs w:val="24"/>
        </w:rPr>
        <w:t xml:space="preserve"> </w:t>
      </w:r>
      <w:r w:rsidRPr="002F7FB0">
        <w:rPr>
          <w:rFonts w:cstheme="minorHAnsi"/>
          <w:sz w:val="24"/>
          <w:szCs w:val="24"/>
        </w:rPr>
        <w:t xml:space="preserve">para garantizar </w:t>
      </w:r>
      <w:r w:rsidR="00EB034F" w:rsidRPr="002F7FB0">
        <w:rPr>
          <w:rFonts w:cstheme="minorHAnsi"/>
          <w:sz w:val="24"/>
          <w:szCs w:val="24"/>
        </w:rPr>
        <w:t xml:space="preserve">la </w:t>
      </w:r>
      <w:r w:rsidRPr="002F7FB0">
        <w:rPr>
          <w:rFonts w:cstheme="minorHAnsi"/>
          <w:sz w:val="24"/>
          <w:szCs w:val="24"/>
        </w:rPr>
        <w:t>transparencia</w:t>
      </w:r>
      <w:r w:rsidR="00EB034F" w:rsidRPr="002F7FB0">
        <w:rPr>
          <w:rFonts w:cstheme="minorHAnsi"/>
          <w:sz w:val="24"/>
          <w:szCs w:val="24"/>
        </w:rPr>
        <w:t xml:space="preserve"> en la gestión</w:t>
      </w:r>
      <w:r w:rsidRPr="002F7FB0">
        <w:rPr>
          <w:rFonts w:cstheme="minorHAnsi"/>
          <w:sz w:val="24"/>
          <w:szCs w:val="24"/>
        </w:rPr>
        <w:t>.</w:t>
      </w:r>
    </w:p>
    <w:p w14:paraId="4C4D4481" w14:textId="77777777" w:rsidR="00341D11" w:rsidRPr="002F7FB0" w:rsidRDefault="00341D11" w:rsidP="00341D11">
      <w:pPr>
        <w:spacing w:after="0" w:line="240" w:lineRule="atLeast"/>
        <w:jc w:val="both"/>
        <w:rPr>
          <w:rFonts w:cstheme="minorHAnsi"/>
          <w:sz w:val="24"/>
          <w:szCs w:val="24"/>
        </w:rPr>
      </w:pPr>
    </w:p>
    <w:p w14:paraId="2ED9D18A" w14:textId="381B992C" w:rsidR="000152C0" w:rsidRPr="002F7FB0" w:rsidRDefault="000152C0" w:rsidP="00341D11">
      <w:pPr>
        <w:spacing w:after="0" w:line="240" w:lineRule="atLeast"/>
        <w:jc w:val="both"/>
        <w:rPr>
          <w:rFonts w:cstheme="minorHAnsi"/>
          <w:b/>
          <w:bCs/>
          <w:sz w:val="24"/>
          <w:szCs w:val="24"/>
        </w:rPr>
      </w:pPr>
      <w:r w:rsidRPr="002F7FB0">
        <w:rPr>
          <w:rFonts w:cstheme="minorHAnsi"/>
          <w:b/>
          <w:bCs/>
          <w:sz w:val="24"/>
          <w:szCs w:val="24"/>
        </w:rPr>
        <w:t>TÍTULO VI</w:t>
      </w:r>
      <w:r w:rsidR="00341D11" w:rsidRPr="002F7FB0">
        <w:rPr>
          <w:rFonts w:cstheme="minorHAnsi"/>
          <w:b/>
          <w:bCs/>
          <w:sz w:val="24"/>
          <w:szCs w:val="24"/>
        </w:rPr>
        <w:t xml:space="preserve">. </w:t>
      </w:r>
      <w:r w:rsidRPr="002F7FB0">
        <w:rPr>
          <w:rFonts w:cstheme="minorHAnsi"/>
          <w:b/>
          <w:bCs/>
          <w:sz w:val="24"/>
          <w:szCs w:val="24"/>
        </w:rPr>
        <w:t>Régimen interno, derechos, quejas y sugerencias</w:t>
      </w:r>
      <w:r w:rsidR="00EB034F" w:rsidRPr="002F7FB0">
        <w:rPr>
          <w:rFonts w:cstheme="minorHAnsi"/>
          <w:b/>
          <w:bCs/>
          <w:sz w:val="24"/>
          <w:szCs w:val="24"/>
        </w:rPr>
        <w:t>.</w:t>
      </w:r>
    </w:p>
    <w:p w14:paraId="6E1A7315" w14:textId="77777777" w:rsidR="00341D11" w:rsidRPr="002F7FB0" w:rsidRDefault="00341D11" w:rsidP="00341D11">
      <w:pPr>
        <w:spacing w:after="0" w:line="240" w:lineRule="atLeast"/>
        <w:jc w:val="both"/>
        <w:rPr>
          <w:rFonts w:cstheme="minorHAnsi"/>
          <w:b/>
          <w:bCs/>
          <w:sz w:val="24"/>
          <w:szCs w:val="24"/>
        </w:rPr>
      </w:pPr>
    </w:p>
    <w:p w14:paraId="75485F04" w14:textId="43F139BC" w:rsidR="000152C0" w:rsidRPr="002F7FB0" w:rsidRDefault="000152C0" w:rsidP="00341D11">
      <w:pPr>
        <w:spacing w:after="0" w:line="240" w:lineRule="atLeast"/>
        <w:jc w:val="both"/>
        <w:rPr>
          <w:rFonts w:cstheme="minorHAnsi"/>
          <w:b/>
          <w:bCs/>
          <w:sz w:val="24"/>
          <w:szCs w:val="24"/>
        </w:rPr>
      </w:pPr>
      <w:r w:rsidRPr="002F7FB0">
        <w:rPr>
          <w:rFonts w:cstheme="minorHAnsi"/>
          <w:b/>
          <w:bCs/>
          <w:sz w:val="24"/>
          <w:szCs w:val="24"/>
        </w:rPr>
        <w:t xml:space="preserve">Artículo </w:t>
      </w:r>
      <w:r w:rsidR="00341D11" w:rsidRPr="002F7FB0">
        <w:rPr>
          <w:rFonts w:cstheme="minorHAnsi"/>
          <w:b/>
          <w:bCs/>
          <w:sz w:val="24"/>
          <w:szCs w:val="24"/>
        </w:rPr>
        <w:t>2</w:t>
      </w:r>
      <w:r w:rsidR="003E1995" w:rsidRPr="002F7FB0">
        <w:rPr>
          <w:rFonts w:cstheme="minorHAnsi"/>
          <w:b/>
          <w:bCs/>
          <w:sz w:val="24"/>
          <w:szCs w:val="24"/>
        </w:rPr>
        <w:t>2</w:t>
      </w:r>
      <w:r w:rsidRPr="002F7FB0">
        <w:rPr>
          <w:rFonts w:cstheme="minorHAnsi"/>
          <w:b/>
          <w:bCs/>
          <w:sz w:val="24"/>
          <w:szCs w:val="24"/>
        </w:rPr>
        <w:t>. Normas de régimen interno</w:t>
      </w:r>
      <w:r w:rsidR="00341D11" w:rsidRPr="002F7FB0">
        <w:rPr>
          <w:rFonts w:cstheme="minorHAnsi"/>
          <w:b/>
          <w:bCs/>
          <w:sz w:val="24"/>
          <w:szCs w:val="24"/>
        </w:rPr>
        <w:t>.</w:t>
      </w:r>
    </w:p>
    <w:p w14:paraId="64184749" w14:textId="77777777" w:rsidR="00341D11" w:rsidRPr="002F7FB0" w:rsidRDefault="00341D11" w:rsidP="00341D11">
      <w:pPr>
        <w:spacing w:after="0" w:line="240" w:lineRule="atLeast"/>
        <w:jc w:val="both"/>
        <w:rPr>
          <w:rFonts w:cstheme="minorHAnsi"/>
          <w:sz w:val="24"/>
          <w:szCs w:val="24"/>
        </w:rPr>
      </w:pPr>
    </w:p>
    <w:p w14:paraId="74720C05" w14:textId="401E45BA" w:rsidR="000152C0" w:rsidRPr="002F7FB0" w:rsidRDefault="000152C0" w:rsidP="00341D11">
      <w:pPr>
        <w:numPr>
          <w:ilvl w:val="0"/>
          <w:numId w:val="25"/>
        </w:numPr>
        <w:spacing w:after="0" w:line="240" w:lineRule="atLeast"/>
        <w:jc w:val="both"/>
        <w:rPr>
          <w:rFonts w:cstheme="minorHAnsi"/>
          <w:sz w:val="24"/>
          <w:szCs w:val="24"/>
        </w:rPr>
      </w:pPr>
      <w:r w:rsidRPr="002F7FB0">
        <w:rPr>
          <w:rFonts w:cstheme="minorHAnsi"/>
          <w:sz w:val="24"/>
          <w:szCs w:val="24"/>
        </w:rPr>
        <w:t xml:space="preserve">Cada centro podrá aprobar un Reglamento de Régimen Interno que complemente este Reglamento </w:t>
      </w:r>
      <w:r w:rsidR="0023409C" w:rsidRPr="002F7FB0">
        <w:rPr>
          <w:rFonts w:cstheme="minorHAnsi"/>
          <w:sz w:val="24"/>
          <w:szCs w:val="24"/>
        </w:rPr>
        <w:t>G</w:t>
      </w:r>
      <w:r w:rsidRPr="002F7FB0">
        <w:rPr>
          <w:rFonts w:cstheme="minorHAnsi"/>
          <w:sz w:val="24"/>
          <w:szCs w:val="24"/>
        </w:rPr>
        <w:t>eneral.</w:t>
      </w:r>
    </w:p>
    <w:p w14:paraId="5644077D" w14:textId="29406241" w:rsidR="000152C0" w:rsidRPr="002F7FB0" w:rsidRDefault="000152C0" w:rsidP="00341D11">
      <w:pPr>
        <w:numPr>
          <w:ilvl w:val="0"/>
          <w:numId w:val="25"/>
        </w:numPr>
        <w:spacing w:after="0" w:line="240" w:lineRule="atLeast"/>
        <w:jc w:val="both"/>
        <w:rPr>
          <w:rFonts w:cstheme="minorHAnsi"/>
          <w:sz w:val="24"/>
          <w:szCs w:val="24"/>
        </w:rPr>
      </w:pPr>
      <w:r w:rsidRPr="002F7FB0">
        <w:rPr>
          <w:rFonts w:cstheme="minorHAnsi"/>
          <w:sz w:val="24"/>
          <w:szCs w:val="24"/>
        </w:rPr>
        <w:t>Dicho régimen interno será aprobado por la concejalía competente y deberá estar visible en el centro</w:t>
      </w:r>
      <w:r w:rsidR="00AB4AA9" w:rsidRPr="002F7FB0">
        <w:rPr>
          <w:rFonts w:cstheme="minorHAnsi"/>
          <w:sz w:val="24"/>
          <w:szCs w:val="24"/>
        </w:rPr>
        <w:t>.</w:t>
      </w:r>
    </w:p>
    <w:p w14:paraId="0AE02101" w14:textId="4F754B1E" w:rsidR="000152C0" w:rsidRPr="002F7FB0" w:rsidRDefault="000152C0" w:rsidP="00341D11">
      <w:pPr>
        <w:numPr>
          <w:ilvl w:val="0"/>
          <w:numId w:val="25"/>
        </w:numPr>
        <w:spacing w:after="0" w:line="240" w:lineRule="atLeast"/>
        <w:jc w:val="both"/>
        <w:rPr>
          <w:rFonts w:cstheme="minorHAnsi"/>
          <w:sz w:val="24"/>
          <w:szCs w:val="24"/>
        </w:rPr>
      </w:pPr>
      <w:r w:rsidRPr="002F7FB0">
        <w:rPr>
          <w:rFonts w:cstheme="minorHAnsi"/>
          <w:sz w:val="24"/>
          <w:szCs w:val="24"/>
        </w:rPr>
        <w:t xml:space="preserve">En caso de contradicción entre el Reglamento </w:t>
      </w:r>
      <w:r w:rsidR="0023409C" w:rsidRPr="002F7FB0">
        <w:rPr>
          <w:rFonts w:cstheme="minorHAnsi"/>
          <w:sz w:val="24"/>
          <w:szCs w:val="24"/>
        </w:rPr>
        <w:t>G</w:t>
      </w:r>
      <w:r w:rsidRPr="002F7FB0">
        <w:rPr>
          <w:rFonts w:cstheme="minorHAnsi"/>
          <w:sz w:val="24"/>
          <w:szCs w:val="24"/>
        </w:rPr>
        <w:t xml:space="preserve">eneral y el interno, prevalecerá el Reglamento </w:t>
      </w:r>
      <w:r w:rsidR="0023409C" w:rsidRPr="002F7FB0">
        <w:rPr>
          <w:rFonts w:cstheme="minorHAnsi"/>
          <w:sz w:val="24"/>
          <w:szCs w:val="24"/>
        </w:rPr>
        <w:t>G</w:t>
      </w:r>
      <w:r w:rsidRPr="002F7FB0">
        <w:rPr>
          <w:rFonts w:cstheme="minorHAnsi"/>
          <w:sz w:val="24"/>
          <w:szCs w:val="24"/>
        </w:rPr>
        <w:t>eneral, salvo autorización expresa municipal</w:t>
      </w:r>
      <w:r w:rsidR="00E231E2" w:rsidRPr="002F7FB0">
        <w:rPr>
          <w:rFonts w:cstheme="minorHAnsi"/>
          <w:sz w:val="24"/>
          <w:szCs w:val="24"/>
        </w:rPr>
        <w:t xml:space="preserve"> otorgada por el mismo órgano que proceda a la aprobación del presente Reglamento</w:t>
      </w:r>
      <w:r w:rsidRPr="002F7FB0">
        <w:rPr>
          <w:rFonts w:cstheme="minorHAnsi"/>
          <w:sz w:val="24"/>
          <w:szCs w:val="24"/>
        </w:rPr>
        <w:t>.</w:t>
      </w:r>
    </w:p>
    <w:p w14:paraId="2A34AC49" w14:textId="77777777" w:rsidR="00341D11" w:rsidRPr="002F7FB0" w:rsidRDefault="00341D11" w:rsidP="00341D11">
      <w:pPr>
        <w:spacing w:after="0" w:line="240" w:lineRule="atLeast"/>
        <w:jc w:val="both"/>
        <w:rPr>
          <w:rFonts w:cstheme="minorHAnsi"/>
          <w:b/>
          <w:bCs/>
          <w:sz w:val="24"/>
          <w:szCs w:val="24"/>
        </w:rPr>
      </w:pPr>
    </w:p>
    <w:p w14:paraId="535EC7A1" w14:textId="759D5495" w:rsidR="000152C0" w:rsidRPr="002F7FB0" w:rsidRDefault="000152C0" w:rsidP="00341D11">
      <w:pPr>
        <w:spacing w:after="0" w:line="240" w:lineRule="atLeast"/>
        <w:jc w:val="both"/>
        <w:rPr>
          <w:rFonts w:cstheme="minorHAnsi"/>
          <w:b/>
          <w:bCs/>
          <w:sz w:val="24"/>
          <w:szCs w:val="24"/>
        </w:rPr>
      </w:pPr>
      <w:r w:rsidRPr="002F7FB0">
        <w:rPr>
          <w:rFonts w:cstheme="minorHAnsi"/>
          <w:b/>
          <w:bCs/>
          <w:sz w:val="24"/>
          <w:szCs w:val="24"/>
        </w:rPr>
        <w:t>Artículo 2</w:t>
      </w:r>
      <w:r w:rsidR="003E1995" w:rsidRPr="002F7FB0">
        <w:rPr>
          <w:rFonts w:cstheme="minorHAnsi"/>
          <w:b/>
          <w:bCs/>
          <w:sz w:val="24"/>
          <w:szCs w:val="24"/>
        </w:rPr>
        <w:t>3</w:t>
      </w:r>
      <w:r w:rsidRPr="002F7FB0">
        <w:rPr>
          <w:rFonts w:cstheme="minorHAnsi"/>
          <w:b/>
          <w:bCs/>
          <w:sz w:val="24"/>
          <w:szCs w:val="24"/>
        </w:rPr>
        <w:t>. Derechos y deberes de los usuarios</w:t>
      </w:r>
      <w:r w:rsidR="003E1995" w:rsidRPr="002F7FB0">
        <w:rPr>
          <w:rFonts w:cstheme="minorHAnsi"/>
          <w:b/>
          <w:bCs/>
          <w:sz w:val="24"/>
          <w:szCs w:val="24"/>
        </w:rPr>
        <w:t>.</w:t>
      </w:r>
    </w:p>
    <w:p w14:paraId="1F6101B8" w14:textId="77777777" w:rsidR="003E1995" w:rsidRPr="002F7FB0" w:rsidRDefault="003E1995" w:rsidP="00341D11">
      <w:pPr>
        <w:spacing w:after="0" w:line="240" w:lineRule="atLeast"/>
        <w:jc w:val="both"/>
        <w:rPr>
          <w:rFonts w:cstheme="minorHAnsi"/>
          <w:sz w:val="24"/>
          <w:szCs w:val="24"/>
        </w:rPr>
      </w:pPr>
    </w:p>
    <w:p w14:paraId="761D4207" w14:textId="77777777" w:rsidR="000152C0" w:rsidRPr="002F7FB0" w:rsidRDefault="000152C0" w:rsidP="00341D11">
      <w:pPr>
        <w:numPr>
          <w:ilvl w:val="0"/>
          <w:numId w:val="26"/>
        </w:numPr>
        <w:spacing w:after="0" w:line="240" w:lineRule="atLeast"/>
        <w:jc w:val="both"/>
        <w:rPr>
          <w:rFonts w:cstheme="minorHAnsi"/>
          <w:sz w:val="24"/>
          <w:szCs w:val="24"/>
        </w:rPr>
      </w:pPr>
      <w:r w:rsidRPr="002F7FB0">
        <w:rPr>
          <w:rFonts w:cstheme="minorHAnsi"/>
          <w:sz w:val="24"/>
          <w:szCs w:val="24"/>
        </w:rPr>
        <w:t>Derechos de los usuarios:</w:t>
      </w:r>
    </w:p>
    <w:p w14:paraId="5B7AFEE0" w14:textId="77777777" w:rsidR="000152C0" w:rsidRPr="002F7FB0" w:rsidRDefault="000152C0" w:rsidP="00341D11">
      <w:pPr>
        <w:numPr>
          <w:ilvl w:val="0"/>
          <w:numId w:val="27"/>
        </w:numPr>
        <w:spacing w:after="0" w:line="240" w:lineRule="atLeast"/>
        <w:jc w:val="both"/>
        <w:rPr>
          <w:rFonts w:cstheme="minorHAnsi"/>
          <w:sz w:val="24"/>
          <w:szCs w:val="24"/>
        </w:rPr>
      </w:pPr>
      <w:r w:rsidRPr="002F7FB0">
        <w:rPr>
          <w:rFonts w:cstheme="minorHAnsi"/>
          <w:sz w:val="24"/>
          <w:szCs w:val="24"/>
        </w:rPr>
        <w:t>Igualdad en el acceso y uso.</w:t>
      </w:r>
    </w:p>
    <w:p w14:paraId="1890CCCA" w14:textId="5FF812E0" w:rsidR="000152C0" w:rsidRPr="002F7FB0" w:rsidRDefault="000152C0" w:rsidP="00341D11">
      <w:pPr>
        <w:numPr>
          <w:ilvl w:val="0"/>
          <w:numId w:val="27"/>
        </w:numPr>
        <w:spacing w:after="0" w:line="240" w:lineRule="atLeast"/>
        <w:jc w:val="both"/>
        <w:rPr>
          <w:rFonts w:cstheme="minorHAnsi"/>
          <w:sz w:val="24"/>
          <w:szCs w:val="24"/>
        </w:rPr>
      </w:pPr>
      <w:r w:rsidRPr="002F7FB0">
        <w:rPr>
          <w:rFonts w:cstheme="minorHAnsi"/>
          <w:sz w:val="24"/>
          <w:szCs w:val="24"/>
        </w:rPr>
        <w:t>Conocimiento previo de</w:t>
      </w:r>
      <w:r w:rsidR="005F572D" w:rsidRPr="002F7FB0">
        <w:rPr>
          <w:rFonts w:cstheme="minorHAnsi"/>
          <w:sz w:val="24"/>
          <w:szCs w:val="24"/>
        </w:rPr>
        <w:t xml:space="preserve"> los R</w:t>
      </w:r>
      <w:r w:rsidRPr="002F7FB0">
        <w:rPr>
          <w:rFonts w:cstheme="minorHAnsi"/>
          <w:sz w:val="24"/>
          <w:szCs w:val="24"/>
        </w:rPr>
        <w:t>eglamento</w:t>
      </w:r>
      <w:r w:rsidR="005F572D" w:rsidRPr="002F7FB0">
        <w:rPr>
          <w:rFonts w:cstheme="minorHAnsi"/>
          <w:sz w:val="24"/>
          <w:szCs w:val="24"/>
        </w:rPr>
        <w:t>s</w:t>
      </w:r>
      <w:r w:rsidRPr="002F7FB0">
        <w:rPr>
          <w:rFonts w:cstheme="minorHAnsi"/>
          <w:sz w:val="24"/>
          <w:szCs w:val="24"/>
        </w:rPr>
        <w:t xml:space="preserve"> aplicable</w:t>
      </w:r>
      <w:r w:rsidR="005F572D" w:rsidRPr="002F7FB0">
        <w:rPr>
          <w:rFonts w:cstheme="minorHAnsi"/>
          <w:sz w:val="24"/>
          <w:szCs w:val="24"/>
        </w:rPr>
        <w:t>s</w:t>
      </w:r>
      <w:r w:rsidRPr="002F7FB0">
        <w:rPr>
          <w:rFonts w:cstheme="minorHAnsi"/>
          <w:sz w:val="24"/>
          <w:szCs w:val="24"/>
        </w:rPr>
        <w:t>, tarifas y condiciones.</w:t>
      </w:r>
    </w:p>
    <w:p w14:paraId="060D2D10" w14:textId="49E2BD27" w:rsidR="000152C0" w:rsidRPr="002F7FB0" w:rsidRDefault="000152C0" w:rsidP="00341D11">
      <w:pPr>
        <w:numPr>
          <w:ilvl w:val="0"/>
          <w:numId w:val="27"/>
        </w:numPr>
        <w:spacing w:after="0" w:line="240" w:lineRule="atLeast"/>
        <w:jc w:val="both"/>
        <w:rPr>
          <w:rFonts w:cstheme="minorHAnsi"/>
          <w:sz w:val="24"/>
          <w:szCs w:val="24"/>
        </w:rPr>
      </w:pPr>
      <w:r w:rsidRPr="002F7FB0">
        <w:rPr>
          <w:rFonts w:cstheme="minorHAnsi"/>
          <w:sz w:val="24"/>
          <w:szCs w:val="24"/>
        </w:rPr>
        <w:t>Presentar sugerencias</w:t>
      </w:r>
      <w:r w:rsidR="002B3304" w:rsidRPr="002F7FB0">
        <w:rPr>
          <w:rFonts w:cstheme="minorHAnsi"/>
          <w:sz w:val="24"/>
          <w:szCs w:val="24"/>
        </w:rPr>
        <w:t>, reclamaciones y/</w:t>
      </w:r>
      <w:r w:rsidRPr="002F7FB0">
        <w:rPr>
          <w:rFonts w:cstheme="minorHAnsi"/>
          <w:sz w:val="24"/>
          <w:szCs w:val="24"/>
        </w:rPr>
        <w:t>o quejas.</w:t>
      </w:r>
    </w:p>
    <w:p w14:paraId="428683D2" w14:textId="433A1812" w:rsidR="000152C0" w:rsidRPr="002F7FB0" w:rsidRDefault="002B3304" w:rsidP="00341D11">
      <w:pPr>
        <w:numPr>
          <w:ilvl w:val="0"/>
          <w:numId w:val="27"/>
        </w:numPr>
        <w:spacing w:after="0" w:line="240" w:lineRule="atLeast"/>
        <w:jc w:val="both"/>
        <w:rPr>
          <w:rFonts w:cstheme="minorHAnsi"/>
          <w:sz w:val="24"/>
          <w:szCs w:val="24"/>
        </w:rPr>
      </w:pPr>
      <w:r w:rsidRPr="002F7FB0">
        <w:rPr>
          <w:rFonts w:cstheme="minorHAnsi"/>
          <w:sz w:val="24"/>
          <w:szCs w:val="24"/>
        </w:rPr>
        <w:t>Formar parte de</w:t>
      </w:r>
      <w:r w:rsidR="000152C0" w:rsidRPr="002F7FB0">
        <w:rPr>
          <w:rFonts w:cstheme="minorHAnsi"/>
          <w:sz w:val="24"/>
          <w:szCs w:val="24"/>
        </w:rPr>
        <w:t xml:space="preserve"> los órganos de participación (Consejo de Centro).</w:t>
      </w:r>
    </w:p>
    <w:p w14:paraId="3D7BF44B" w14:textId="33FBF43E" w:rsidR="000152C0" w:rsidRPr="002F7FB0" w:rsidRDefault="000152C0" w:rsidP="00341D11">
      <w:pPr>
        <w:numPr>
          <w:ilvl w:val="0"/>
          <w:numId w:val="27"/>
        </w:numPr>
        <w:spacing w:after="0" w:line="240" w:lineRule="atLeast"/>
        <w:jc w:val="both"/>
        <w:rPr>
          <w:rFonts w:cstheme="minorHAnsi"/>
          <w:sz w:val="24"/>
          <w:szCs w:val="24"/>
        </w:rPr>
      </w:pPr>
      <w:r w:rsidRPr="002F7FB0">
        <w:rPr>
          <w:rFonts w:cstheme="minorHAnsi"/>
          <w:sz w:val="24"/>
          <w:szCs w:val="24"/>
        </w:rPr>
        <w:t xml:space="preserve">Acceder a las actividades y servicios del </w:t>
      </w:r>
      <w:r w:rsidR="002B3304" w:rsidRPr="002F7FB0">
        <w:rPr>
          <w:rFonts w:cstheme="minorHAnsi"/>
          <w:sz w:val="24"/>
          <w:szCs w:val="24"/>
        </w:rPr>
        <w:t>C</w:t>
      </w:r>
      <w:r w:rsidRPr="002F7FB0">
        <w:rPr>
          <w:rFonts w:cstheme="minorHAnsi"/>
          <w:sz w:val="24"/>
          <w:szCs w:val="24"/>
        </w:rPr>
        <w:t>entro cuando esté abierto al público.</w:t>
      </w:r>
    </w:p>
    <w:p w14:paraId="5757B564" w14:textId="77777777" w:rsidR="000152C0" w:rsidRPr="002F7FB0" w:rsidRDefault="000152C0" w:rsidP="00341D11">
      <w:pPr>
        <w:numPr>
          <w:ilvl w:val="0"/>
          <w:numId w:val="28"/>
        </w:numPr>
        <w:spacing w:after="0" w:line="240" w:lineRule="atLeast"/>
        <w:jc w:val="both"/>
        <w:rPr>
          <w:rFonts w:cstheme="minorHAnsi"/>
          <w:sz w:val="24"/>
          <w:szCs w:val="24"/>
        </w:rPr>
      </w:pPr>
      <w:r w:rsidRPr="002F7FB0">
        <w:rPr>
          <w:rFonts w:cstheme="minorHAnsi"/>
          <w:sz w:val="24"/>
          <w:szCs w:val="24"/>
        </w:rPr>
        <w:t>Deberes de los usuarios:</w:t>
      </w:r>
    </w:p>
    <w:p w14:paraId="5AD6967E" w14:textId="77777777" w:rsidR="000152C0" w:rsidRPr="002F7FB0" w:rsidRDefault="000152C0" w:rsidP="00341D11">
      <w:pPr>
        <w:numPr>
          <w:ilvl w:val="0"/>
          <w:numId w:val="29"/>
        </w:numPr>
        <w:spacing w:after="0" w:line="240" w:lineRule="atLeast"/>
        <w:jc w:val="both"/>
        <w:rPr>
          <w:rFonts w:cstheme="minorHAnsi"/>
          <w:sz w:val="24"/>
          <w:szCs w:val="24"/>
        </w:rPr>
      </w:pPr>
      <w:r w:rsidRPr="002F7FB0">
        <w:rPr>
          <w:rFonts w:cstheme="minorHAnsi"/>
          <w:sz w:val="24"/>
          <w:szCs w:val="24"/>
        </w:rPr>
        <w:t>Respetar las normas, al personal y al resto de usuarios.</w:t>
      </w:r>
    </w:p>
    <w:p w14:paraId="75583F74" w14:textId="654A7370" w:rsidR="000152C0" w:rsidRPr="002F7FB0" w:rsidRDefault="000152C0" w:rsidP="00341D11">
      <w:pPr>
        <w:numPr>
          <w:ilvl w:val="0"/>
          <w:numId w:val="29"/>
        </w:numPr>
        <w:spacing w:after="0" w:line="240" w:lineRule="atLeast"/>
        <w:jc w:val="both"/>
        <w:rPr>
          <w:rFonts w:cstheme="minorHAnsi"/>
          <w:sz w:val="24"/>
          <w:szCs w:val="24"/>
        </w:rPr>
      </w:pPr>
      <w:r w:rsidRPr="002F7FB0">
        <w:rPr>
          <w:rFonts w:cstheme="minorHAnsi"/>
          <w:sz w:val="24"/>
          <w:szCs w:val="24"/>
        </w:rPr>
        <w:t xml:space="preserve">Cuidar </w:t>
      </w:r>
      <w:r w:rsidR="002B3304" w:rsidRPr="002F7FB0">
        <w:rPr>
          <w:rFonts w:cstheme="minorHAnsi"/>
          <w:sz w:val="24"/>
          <w:szCs w:val="24"/>
        </w:rPr>
        <w:t xml:space="preserve">las </w:t>
      </w:r>
      <w:r w:rsidRPr="002F7FB0">
        <w:rPr>
          <w:rFonts w:cstheme="minorHAnsi"/>
          <w:sz w:val="24"/>
          <w:szCs w:val="24"/>
        </w:rPr>
        <w:t>instalaciones y recursos.</w:t>
      </w:r>
    </w:p>
    <w:p w14:paraId="5587439E" w14:textId="2833475C" w:rsidR="000152C0" w:rsidRPr="002F7FB0" w:rsidRDefault="002B3304" w:rsidP="00341D11">
      <w:pPr>
        <w:numPr>
          <w:ilvl w:val="0"/>
          <w:numId w:val="29"/>
        </w:numPr>
        <w:spacing w:after="0" w:line="240" w:lineRule="atLeast"/>
        <w:jc w:val="both"/>
        <w:rPr>
          <w:rFonts w:cstheme="minorHAnsi"/>
          <w:sz w:val="24"/>
          <w:szCs w:val="24"/>
        </w:rPr>
      </w:pPr>
      <w:r w:rsidRPr="002F7FB0">
        <w:rPr>
          <w:rFonts w:cstheme="minorHAnsi"/>
          <w:sz w:val="24"/>
          <w:szCs w:val="24"/>
        </w:rPr>
        <w:t xml:space="preserve">Dejar </w:t>
      </w:r>
      <w:r w:rsidR="000152C0" w:rsidRPr="002F7FB0">
        <w:rPr>
          <w:rFonts w:cstheme="minorHAnsi"/>
          <w:sz w:val="24"/>
          <w:szCs w:val="24"/>
        </w:rPr>
        <w:t>los espacios en el estado en que los encontraron.</w:t>
      </w:r>
    </w:p>
    <w:p w14:paraId="4139F59E" w14:textId="5245523D" w:rsidR="000152C0" w:rsidRPr="002F7FB0" w:rsidRDefault="000152C0" w:rsidP="00341D11">
      <w:pPr>
        <w:numPr>
          <w:ilvl w:val="0"/>
          <w:numId w:val="29"/>
        </w:numPr>
        <w:spacing w:after="0" w:line="240" w:lineRule="atLeast"/>
        <w:jc w:val="both"/>
        <w:rPr>
          <w:rFonts w:cstheme="minorHAnsi"/>
          <w:sz w:val="24"/>
          <w:szCs w:val="24"/>
        </w:rPr>
      </w:pPr>
      <w:r w:rsidRPr="002F7FB0">
        <w:rPr>
          <w:rFonts w:cstheme="minorHAnsi"/>
          <w:sz w:val="24"/>
          <w:szCs w:val="24"/>
        </w:rPr>
        <w:t>Cumplir con la normativa de seguridad y emergencia</w:t>
      </w:r>
      <w:r w:rsidR="002B3304" w:rsidRPr="002F7FB0">
        <w:rPr>
          <w:rFonts w:cstheme="minorHAnsi"/>
          <w:sz w:val="24"/>
          <w:szCs w:val="24"/>
        </w:rPr>
        <w:t>s</w:t>
      </w:r>
      <w:r w:rsidRPr="002F7FB0">
        <w:rPr>
          <w:rFonts w:cstheme="minorHAnsi"/>
          <w:sz w:val="24"/>
          <w:szCs w:val="24"/>
        </w:rPr>
        <w:t>.</w:t>
      </w:r>
    </w:p>
    <w:p w14:paraId="6790737B" w14:textId="09AA6AD8" w:rsidR="000152C0" w:rsidRPr="002F7FB0" w:rsidRDefault="000152C0" w:rsidP="00341D11">
      <w:pPr>
        <w:numPr>
          <w:ilvl w:val="0"/>
          <w:numId w:val="29"/>
        </w:numPr>
        <w:spacing w:after="0" w:line="240" w:lineRule="atLeast"/>
        <w:jc w:val="both"/>
        <w:rPr>
          <w:rFonts w:cstheme="minorHAnsi"/>
          <w:sz w:val="24"/>
          <w:szCs w:val="24"/>
        </w:rPr>
      </w:pPr>
      <w:r w:rsidRPr="002F7FB0">
        <w:rPr>
          <w:rFonts w:cstheme="minorHAnsi"/>
          <w:sz w:val="24"/>
          <w:szCs w:val="24"/>
        </w:rPr>
        <w:t xml:space="preserve">Abonar las </w:t>
      </w:r>
      <w:r w:rsidR="002B3304" w:rsidRPr="002F7FB0">
        <w:rPr>
          <w:rFonts w:cstheme="minorHAnsi"/>
          <w:sz w:val="24"/>
          <w:szCs w:val="24"/>
        </w:rPr>
        <w:t xml:space="preserve">tasas y/o </w:t>
      </w:r>
      <w:r w:rsidRPr="002F7FB0">
        <w:rPr>
          <w:rFonts w:cstheme="minorHAnsi"/>
          <w:sz w:val="24"/>
          <w:szCs w:val="24"/>
        </w:rPr>
        <w:t>tarifas</w:t>
      </w:r>
      <w:r w:rsidR="002B3304" w:rsidRPr="002F7FB0">
        <w:rPr>
          <w:rFonts w:cstheme="minorHAnsi"/>
          <w:sz w:val="24"/>
          <w:szCs w:val="24"/>
        </w:rPr>
        <w:t xml:space="preserve"> correspondientes,</w:t>
      </w:r>
      <w:r w:rsidRPr="002F7FB0">
        <w:rPr>
          <w:rFonts w:cstheme="minorHAnsi"/>
          <w:sz w:val="24"/>
          <w:szCs w:val="24"/>
        </w:rPr>
        <w:t xml:space="preserve"> si </w:t>
      </w:r>
      <w:r w:rsidR="002B3304" w:rsidRPr="002F7FB0">
        <w:rPr>
          <w:rFonts w:cstheme="minorHAnsi"/>
          <w:sz w:val="24"/>
          <w:szCs w:val="24"/>
        </w:rPr>
        <w:t xml:space="preserve">resultan de </w:t>
      </w:r>
      <w:r w:rsidRPr="002F7FB0">
        <w:rPr>
          <w:rFonts w:cstheme="minorHAnsi"/>
          <w:sz w:val="24"/>
          <w:szCs w:val="24"/>
        </w:rPr>
        <w:t>aplica</w:t>
      </w:r>
      <w:r w:rsidR="002B3304" w:rsidRPr="002F7FB0">
        <w:rPr>
          <w:rFonts w:cstheme="minorHAnsi"/>
          <w:sz w:val="24"/>
          <w:szCs w:val="24"/>
        </w:rPr>
        <w:t>ció</w:t>
      </w:r>
      <w:r w:rsidRPr="002F7FB0">
        <w:rPr>
          <w:rFonts w:cstheme="minorHAnsi"/>
          <w:sz w:val="24"/>
          <w:szCs w:val="24"/>
        </w:rPr>
        <w:t>n.</w:t>
      </w:r>
    </w:p>
    <w:p w14:paraId="2BAB21A8" w14:textId="77777777" w:rsidR="000152C0" w:rsidRPr="002F7FB0" w:rsidRDefault="000152C0" w:rsidP="00341D11">
      <w:pPr>
        <w:numPr>
          <w:ilvl w:val="0"/>
          <w:numId w:val="29"/>
        </w:numPr>
        <w:spacing w:after="0" w:line="240" w:lineRule="atLeast"/>
        <w:jc w:val="both"/>
        <w:rPr>
          <w:rFonts w:cstheme="minorHAnsi"/>
          <w:sz w:val="24"/>
          <w:szCs w:val="24"/>
        </w:rPr>
      </w:pPr>
      <w:r w:rsidRPr="002F7FB0">
        <w:rPr>
          <w:rFonts w:cstheme="minorHAnsi"/>
          <w:sz w:val="24"/>
          <w:szCs w:val="24"/>
        </w:rPr>
        <w:t>Colaborar con el buen funcionamiento y convivencia.</w:t>
      </w:r>
    </w:p>
    <w:p w14:paraId="30C9E87B" w14:textId="77777777" w:rsidR="00341D11" w:rsidRPr="002F7FB0" w:rsidRDefault="00341D11" w:rsidP="00341D11">
      <w:pPr>
        <w:spacing w:after="0" w:line="240" w:lineRule="atLeast"/>
        <w:jc w:val="both"/>
        <w:rPr>
          <w:rFonts w:cstheme="minorHAnsi"/>
          <w:b/>
          <w:bCs/>
          <w:sz w:val="24"/>
          <w:szCs w:val="24"/>
        </w:rPr>
      </w:pPr>
    </w:p>
    <w:p w14:paraId="5F36FA0E" w14:textId="61F1DB0A" w:rsidR="000152C0" w:rsidRPr="002F7FB0" w:rsidRDefault="000152C0" w:rsidP="00341D11">
      <w:pPr>
        <w:spacing w:after="0" w:line="240" w:lineRule="atLeast"/>
        <w:jc w:val="both"/>
        <w:rPr>
          <w:rFonts w:cstheme="minorHAnsi"/>
          <w:b/>
          <w:bCs/>
          <w:sz w:val="24"/>
          <w:szCs w:val="24"/>
        </w:rPr>
      </w:pPr>
      <w:r w:rsidRPr="002F7FB0">
        <w:rPr>
          <w:rFonts w:cstheme="minorHAnsi"/>
          <w:b/>
          <w:bCs/>
          <w:sz w:val="24"/>
          <w:szCs w:val="24"/>
        </w:rPr>
        <w:t>Artículo 2</w:t>
      </w:r>
      <w:r w:rsidR="003E1995" w:rsidRPr="002F7FB0">
        <w:rPr>
          <w:rFonts w:cstheme="minorHAnsi"/>
          <w:b/>
          <w:bCs/>
          <w:sz w:val="24"/>
          <w:szCs w:val="24"/>
        </w:rPr>
        <w:t>4</w:t>
      </w:r>
      <w:r w:rsidRPr="002F7FB0">
        <w:rPr>
          <w:rFonts w:cstheme="minorHAnsi"/>
          <w:b/>
          <w:bCs/>
          <w:sz w:val="24"/>
          <w:szCs w:val="24"/>
        </w:rPr>
        <w:t>. Procedimiento de quejas, sugerencias y reclamaciones</w:t>
      </w:r>
      <w:r w:rsidR="00341D11" w:rsidRPr="002F7FB0">
        <w:rPr>
          <w:rFonts w:cstheme="minorHAnsi"/>
          <w:b/>
          <w:bCs/>
          <w:sz w:val="24"/>
          <w:szCs w:val="24"/>
        </w:rPr>
        <w:t>.</w:t>
      </w:r>
    </w:p>
    <w:p w14:paraId="21D4D91B" w14:textId="77777777" w:rsidR="00341D11" w:rsidRPr="002F7FB0" w:rsidRDefault="00341D11" w:rsidP="00341D11">
      <w:pPr>
        <w:spacing w:after="0" w:line="240" w:lineRule="atLeast"/>
        <w:jc w:val="both"/>
        <w:rPr>
          <w:rFonts w:cstheme="minorHAnsi"/>
          <w:sz w:val="24"/>
          <w:szCs w:val="24"/>
        </w:rPr>
      </w:pPr>
    </w:p>
    <w:p w14:paraId="5B23C4A0" w14:textId="4AF0E7EC" w:rsidR="000152C0" w:rsidRPr="002F7FB0" w:rsidRDefault="000152C0" w:rsidP="00341D11">
      <w:pPr>
        <w:numPr>
          <w:ilvl w:val="0"/>
          <w:numId w:val="30"/>
        </w:numPr>
        <w:spacing w:after="0" w:line="240" w:lineRule="atLeast"/>
        <w:jc w:val="both"/>
        <w:rPr>
          <w:rFonts w:cstheme="minorHAnsi"/>
          <w:sz w:val="24"/>
          <w:szCs w:val="24"/>
        </w:rPr>
      </w:pPr>
      <w:r w:rsidRPr="002F7FB0">
        <w:rPr>
          <w:rFonts w:cstheme="minorHAnsi"/>
          <w:sz w:val="24"/>
          <w:szCs w:val="24"/>
        </w:rPr>
        <w:t xml:space="preserve">En cada centro habrá un buzón físico o medio digital para presentación de quejas, sugerencias </w:t>
      </w:r>
      <w:r w:rsidR="002B3304" w:rsidRPr="002F7FB0">
        <w:rPr>
          <w:rFonts w:cstheme="minorHAnsi"/>
          <w:sz w:val="24"/>
          <w:szCs w:val="24"/>
        </w:rPr>
        <w:t>y/</w:t>
      </w:r>
      <w:r w:rsidRPr="002F7FB0">
        <w:rPr>
          <w:rFonts w:cstheme="minorHAnsi"/>
          <w:sz w:val="24"/>
          <w:szCs w:val="24"/>
        </w:rPr>
        <w:t xml:space="preserve">o reclamaciones, registradas con fecha, </w:t>
      </w:r>
      <w:r w:rsidR="002B3304" w:rsidRPr="002F7FB0">
        <w:rPr>
          <w:rFonts w:cstheme="minorHAnsi"/>
          <w:sz w:val="24"/>
          <w:szCs w:val="24"/>
        </w:rPr>
        <w:t>C</w:t>
      </w:r>
      <w:r w:rsidRPr="002F7FB0">
        <w:rPr>
          <w:rFonts w:cstheme="minorHAnsi"/>
          <w:sz w:val="24"/>
          <w:szCs w:val="24"/>
        </w:rPr>
        <w:t>entro, y datos del interesado</w:t>
      </w:r>
      <w:r w:rsidR="002B3304" w:rsidRPr="002F7FB0">
        <w:rPr>
          <w:rFonts w:cstheme="minorHAnsi"/>
          <w:sz w:val="24"/>
          <w:szCs w:val="24"/>
        </w:rPr>
        <w:t>,</w:t>
      </w:r>
      <w:r w:rsidRPr="002F7FB0">
        <w:rPr>
          <w:rFonts w:cstheme="minorHAnsi"/>
          <w:sz w:val="24"/>
          <w:szCs w:val="24"/>
        </w:rPr>
        <w:t xml:space="preserve"> si lo desea.</w:t>
      </w:r>
    </w:p>
    <w:p w14:paraId="063B0A4A" w14:textId="17CA367A" w:rsidR="000152C0" w:rsidRPr="002F7FB0" w:rsidRDefault="000152C0" w:rsidP="00341D11">
      <w:pPr>
        <w:numPr>
          <w:ilvl w:val="0"/>
          <w:numId w:val="30"/>
        </w:numPr>
        <w:spacing w:after="0" w:line="240" w:lineRule="atLeast"/>
        <w:jc w:val="both"/>
        <w:rPr>
          <w:rFonts w:cstheme="minorHAnsi"/>
          <w:sz w:val="24"/>
          <w:szCs w:val="24"/>
        </w:rPr>
      </w:pPr>
      <w:r w:rsidRPr="002F7FB0">
        <w:rPr>
          <w:rFonts w:cstheme="minorHAnsi"/>
          <w:sz w:val="24"/>
          <w:szCs w:val="24"/>
        </w:rPr>
        <w:t xml:space="preserve">El responsable del </w:t>
      </w:r>
      <w:r w:rsidR="002B3304" w:rsidRPr="002F7FB0">
        <w:rPr>
          <w:rFonts w:cstheme="minorHAnsi"/>
          <w:sz w:val="24"/>
          <w:szCs w:val="24"/>
        </w:rPr>
        <w:t>C</w:t>
      </w:r>
      <w:r w:rsidRPr="002F7FB0">
        <w:rPr>
          <w:rFonts w:cstheme="minorHAnsi"/>
          <w:sz w:val="24"/>
          <w:szCs w:val="24"/>
        </w:rPr>
        <w:t xml:space="preserve">entro </w:t>
      </w:r>
      <w:r w:rsidR="002B3304" w:rsidRPr="002F7FB0">
        <w:rPr>
          <w:rFonts w:cstheme="minorHAnsi"/>
          <w:sz w:val="24"/>
          <w:szCs w:val="24"/>
        </w:rPr>
        <w:t>dispondrá de</w:t>
      </w:r>
      <w:r w:rsidRPr="002F7FB0">
        <w:rPr>
          <w:rFonts w:cstheme="minorHAnsi"/>
          <w:sz w:val="24"/>
          <w:szCs w:val="24"/>
        </w:rPr>
        <w:t xml:space="preserve"> un plazo máximo de</w:t>
      </w:r>
      <w:r w:rsidR="002B3304" w:rsidRPr="002F7FB0">
        <w:rPr>
          <w:rFonts w:cstheme="minorHAnsi"/>
          <w:sz w:val="24"/>
          <w:szCs w:val="24"/>
        </w:rPr>
        <w:t xml:space="preserve"> </w:t>
      </w:r>
      <w:r w:rsidR="002B3304" w:rsidRPr="002F7FB0">
        <w:rPr>
          <w:rFonts w:cstheme="minorHAnsi"/>
          <w:sz w:val="24"/>
          <w:szCs w:val="24"/>
          <w:highlight w:val="yellow"/>
        </w:rPr>
        <w:t>___</w:t>
      </w:r>
      <w:r w:rsidR="00545C04" w:rsidRPr="002F7FB0">
        <w:rPr>
          <w:rFonts w:cstheme="minorHAnsi"/>
          <w:sz w:val="24"/>
          <w:szCs w:val="24"/>
          <w:highlight w:val="yellow"/>
        </w:rPr>
        <w:t xml:space="preserve"> (___)</w:t>
      </w:r>
      <w:r w:rsidR="00545C04" w:rsidRPr="002F7FB0">
        <w:rPr>
          <w:rFonts w:cstheme="minorHAnsi"/>
          <w:sz w:val="24"/>
          <w:szCs w:val="24"/>
        </w:rPr>
        <w:t xml:space="preserve"> </w:t>
      </w:r>
      <w:r w:rsidRPr="002F7FB0">
        <w:rPr>
          <w:rFonts w:cstheme="minorHAnsi"/>
          <w:sz w:val="24"/>
          <w:szCs w:val="24"/>
        </w:rPr>
        <w:t xml:space="preserve">días hábiles para emitir una respuesta motivada o resolver la incidencia, </w:t>
      </w:r>
      <w:r w:rsidR="002B3304" w:rsidRPr="002F7FB0">
        <w:rPr>
          <w:rFonts w:cstheme="minorHAnsi"/>
          <w:sz w:val="24"/>
          <w:szCs w:val="24"/>
        </w:rPr>
        <w:t xml:space="preserve">elevándola, en su caso, </w:t>
      </w:r>
      <w:r w:rsidRPr="002F7FB0">
        <w:rPr>
          <w:rFonts w:cstheme="minorHAnsi"/>
          <w:sz w:val="24"/>
          <w:szCs w:val="24"/>
        </w:rPr>
        <w:t>al órgano municipal competente.</w:t>
      </w:r>
    </w:p>
    <w:p w14:paraId="22067C65" w14:textId="2328CC60" w:rsidR="000152C0" w:rsidRPr="002F7FB0" w:rsidRDefault="000152C0" w:rsidP="00341D11">
      <w:pPr>
        <w:numPr>
          <w:ilvl w:val="0"/>
          <w:numId w:val="30"/>
        </w:numPr>
        <w:spacing w:after="0" w:line="240" w:lineRule="atLeast"/>
        <w:jc w:val="both"/>
        <w:rPr>
          <w:rFonts w:cstheme="minorHAnsi"/>
          <w:sz w:val="24"/>
          <w:szCs w:val="24"/>
        </w:rPr>
      </w:pPr>
      <w:r w:rsidRPr="002F7FB0">
        <w:rPr>
          <w:rFonts w:cstheme="minorHAnsi"/>
          <w:sz w:val="24"/>
          <w:szCs w:val="24"/>
        </w:rPr>
        <w:t xml:space="preserve">Si la respuesta no satisface al interesado, </w:t>
      </w:r>
      <w:r w:rsidR="002B3304" w:rsidRPr="002F7FB0">
        <w:rPr>
          <w:rFonts w:cstheme="minorHAnsi"/>
          <w:sz w:val="24"/>
          <w:szCs w:val="24"/>
        </w:rPr>
        <w:t xml:space="preserve">éste </w:t>
      </w:r>
      <w:r w:rsidRPr="002F7FB0">
        <w:rPr>
          <w:rFonts w:cstheme="minorHAnsi"/>
          <w:sz w:val="24"/>
          <w:szCs w:val="24"/>
        </w:rPr>
        <w:t xml:space="preserve">podrá presentar </w:t>
      </w:r>
      <w:r w:rsidR="002B3304" w:rsidRPr="002F7FB0">
        <w:rPr>
          <w:rFonts w:cstheme="minorHAnsi"/>
          <w:sz w:val="24"/>
          <w:szCs w:val="24"/>
        </w:rPr>
        <w:t>R</w:t>
      </w:r>
      <w:r w:rsidRPr="002F7FB0">
        <w:rPr>
          <w:rFonts w:cstheme="minorHAnsi"/>
          <w:sz w:val="24"/>
          <w:szCs w:val="24"/>
        </w:rPr>
        <w:t>ecurso ante la concejalía municipal correspondiente.</w:t>
      </w:r>
    </w:p>
    <w:p w14:paraId="6DDEFB6A" w14:textId="6B27E7B8" w:rsidR="000152C0" w:rsidRPr="002F7FB0" w:rsidRDefault="000152C0" w:rsidP="00341D11">
      <w:pPr>
        <w:numPr>
          <w:ilvl w:val="0"/>
          <w:numId w:val="30"/>
        </w:numPr>
        <w:spacing w:after="0" w:line="240" w:lineRule="atLeast"/>
        <w:jc w:val="both"/>
        <w:rPr>
          <w:rFonts w:cstheme="minorHAnsi"/>
          <w:sz w:val="24"/>
          <w:szCs w:val="24"/>
        </w:rPr>
      </w:pPr>
      <w:r w:rsidRPr="002F7FB0">
        <w:rPr>
          <w:rFonts w:cstheme="minorHAnsi"/>
          <w:sz w:val="24"/>
          <w:szCs w:val="24"/>
        </w:rPr>
        <w:t xml:space="preserve">Anualmente se analizarán las quejas y sugerencias recibidas y se integrarán en la memoria del </w:t>
      </w:r>
      <w:r w:rsidR="002B3304" w:rsidRPr="002F7FB0">
        <w:rPr>
          <w:rFonts w:cstheme="minorHAnsi"/>
          <w:sz w:val="24"/>
          <w:szCs w:val="24"/>
        </w:rPr>
        <w:t>C</w:t>
      </w:r>
      <w:r w:rsidRPr="002F7FB0">
        <w:rPr>
          <w:rFonts w:cstheme="minorHAnsi"/>
          <w:sz w:val="24"/>
          <w:szCs w:val="24"/>
        </w:rPr>
        <w:t>entro y</w:t>
      </w:r>
      <w:r w:rsidR="002B3304" w:rsidRPr="002F7FB0">
        <w:rPr>
          <w:rFonts w:cstheme="minorHAnsi"/>
          <w:sz w:val="24"/>
          <w:szCs w:val="24"/>
        </w:rPr>
        <w:t>, en su caso, en los</w:t>
      </w:r>
      <w:r w:rsidRPr="002F7FB0">
        <w:rPr>
          <w:rFonts w:cstheme="minorHAnsi"/>
          <w:sz w:val="24"/>
          <w:szCs w:val="24"/>
        </w:rPr>
        <w:t xml:space="preserve"> planes de mejora.</w:t>
      </w:r>
    </w:p>
    <w:p w14:paraId="5B64C995" w14:textId="439E7DF1" w:rsidR="003E1995" w:rsidRPr="002F7FB0" w:rsidRDefault="003E1995" w:rsidP="003E1995">
      <w:pPr>
        <w:spacing w:after="0" w:line="240" w:lineRule="atLeast"/>
        <w:jc w:val="both"/>
        <w:rPr>
          <w:rFonts w:cstheme="minorHAnsi"/>
          <w:b/>
          <w:bCs/>
          <w:sz w:val="24"/>
          <w:szCs w:val="24"/>
        </w:rPr>
      </w:pPr>
      <w:r w:rsidRPr="002F7FB0">
        <w:rPr>
          <w:rFonts w:cstheme="minorHAnsi"/>
          <w:b/>
          <w:bCs/>
          <w:sz w:val="24"/>
          <w:szCs w:val="24"/>
        </w:rPr>
        <w:lastRenderedPageBreak/>
        <w:t>TÍTULO VII. Régimen económico, tarifas, financiación y convenios.</w:t>
      </w:r>
    </w:p>
    <w:p w14:paraId="44965150" w14:textId="77777777" w:rsidR="003E1995" w:rsidRPr="002F7FB0" w:rsidRDefault="003E1995" w:rsidP="003E1995">
      <w:pPr>
        <w:spacing w:after="0" w:line="240" w:lineRule="atLeast"/>
        <w:jc w:val="both"/>
        <w:rPr>
          <w:rFonts w:cstheme="minorHAnsi"/>
          <w:sz w:val="24"/>
          <w:szCs w:val="24"/>
        </w:rPr>
      </w:pPr>
    </w:p>
    <w:p w14:paraId="55BA5163" w14:textId="2336B8DC" w:rsidR="003E1995" w:rsidRPr="002F7FB0" w:rsidRDefault="003E1995" w:rsidP="003E1995">
      <w:pPr>
        <w:spacing w:after="0" w:line="240" w:lineRule="atLeast"/>
        <w:jc w:val="both"/>
        <w:rPr>
          <w:rFonts w:cstheme="minorHAnsi"/>
          <w:b/>
          <w:bCs/>
          <w:sz w:val="24"/>
          <w:szCs w:val="24"/>
        </w:rPr>
      </w:pPr>
      <w:r w:rsidRPr="002F7FB0">
        <w:rPr>
          <w:rFonts w:cstheme="minorHAnsi"/>
          <w:b/>
          <w:bCs/>
          <w:sz w:val="24"/>
          <w:szCs w:val="24"/>
        </w:rPr>
        <w:t>Artículo 2</w:t>
      </w:r>
      <w:r w:rsidR="0058224C" w:rsidRPr="002F7FB0">
        <w:rPr>
          <w:rFonts w:cstheme="minorHAnsi"/>
          <w:b/>
          <w:bCs/>
          <w:sz w:val="24"/>
          <w:szCs w:val="24"/>
        </w:rPr>
        <w:t>5</w:t>
      </w:r>
      <w:r w:rsidRPr="002F7FB0">
        <w:rPr>
          <w:rFonts w:cstheme="minorHAnsi"/>
          <w:b/>
          <w:bCs/>
          <w:sz w:val="24"/>
          <w:szCs w:val="24"/>
        </w:rPr>
        <w:t>. Financiamiento.</w:t>
      </w:r>
    </w:p>
    <w:p w14:paraId="67D12F4F" w14:textId="77777777" w:rsidR="003E1995" w:rsidRPr="002F7FB0" w:rsidRDefault="003E1995" w:rsidP="003E1995">
      <w:pPr>
        <w:spacing w:after="0" w:line="240" w:lineRule="atLeast"/>
        <w:jc w:val="both"/>
        <w:rPr>
          <w:rFonts w:cstheme="minorHAnsi"/>
          <w:sz w:val="24"/>
          <w:szCs w:val="24"/>
        </w:rPr>
      </w:pPr>
    </w:p>
    <w:p w14:paraId="5F10DC90" w14:textId="6BB84397" w:rsidR="003E1995" w:rsidRPr="002F7FB0" w:rsidRDefault="003E1995" w:rsidP="003E1995">
      <w:pPr>
        <w:numPr>
          <w:ilvl w:val="0"/>
          <w:numId w:val="18"/>
        </w:numPr>
        <w:spacing w:after="0" w:line="240" w:lineRule="atLeast"/>
        <w:jc w:val="both"/>
        <w:rPr>
          <w:rFonts w:cstheme="minorHAnsi"/>
          <w:sz w:val="24"/>
          <w:szCs w:val="24"/>
        </w:rPr>
      </w:pPr>
      <w:r w:rsidRPr="002F7FB0">
        <w:rPr>
          <w:rFonts w:cstheme="minorHAnsi"/>
          <w:sz w:val="24"/>
          <w:szCs w:val="24"/>
        </w:rPr>
        <w:t xml:space="preserve">El funcionamiento de los </w:t>
      </w:r>
      <w:r w:rsidR="002B3304" w:rsidRPr="002F7FB0">
        <w:rPr>
          <w:rFonts w:cstheme="minorHAnsi"/>
          <w:sz w:val="24"/>
          <w:szCs w:val="24"/>
        </w:rPr>
        <w:t>C</w:t>
      </w:r>
      <w:r w:rsidRPr="002F7FB0">
        <w:rPr>
          <w:rFonts w:cstheme="minorHAnsi"/>
          <w:sz w:val="24"/>
          <w:szCs w:val="24"/>
        </w:rPr>
        <w:t xml:space="preserve">entros </w:t>
      </w:r>
      <w:r w:rsidR="002B3304" w:rsidRPr="002F7FB0">
        <w:rPr>
          <w:rFonts w:cstheme="minorHAnsi"/>
          <w:sz w:val="24"/>
          <w:szCs w:val="24"/>
        </w:rPr>
        <w:t>S</w:t>
      </w:r>
      <w:r w:rsidRPr="002F7FB0">
        <w:rPr>
          <w:rFonts w:cstheme="minorHAnsi"/>
          <w:sz w:val="24"/>
          <w:szCs w:val="24"/>
        </w:rPr>
        <w:t xml:space="preserve">ociales estará financiado mediante los presupuestos municipales del Ayuntamiento de </w:t>
      </w:r>
      <w:r w:rsidRPr="002F7FB0">
        <w:rPr>
          <w:rFonts w:cstheme="minorHAnsi"/>
          <w:sz w:val="24"/>
          <w:szCs w:val="24"/>
          <w:highlight w:val="yellow"/>
        </w:rPr>
        <w:t>_______,</w:t>
      </w:r>
      <w:r w:rsidRPr="002F7FB0">
        <w:rPr>
          <w:rFonts w:cstheme="minorHAnsi"/>
          <w:sz w:val="24"/>
          <w:szCs w:val="24"/>
        </w:rPr>
        <w:t xml:space="preserve"> que deberán prever los recursos humanos, mantenimiento, consumibles</w:t>
      </w:r>
      <w:r w:rsidR="002B3304" w:rsidRPr="002F7FB0">
        <w:rPr>
          <w:rFonts w:cstheme="minorHAnsi"/>
          <w:sz w:val="24"/>
          <w:szCs w:val="24"/>
        </w:rPr>
        <w:t>,</w:t>
      </w:r>
      <w:r w:rsidRPr="002F7FB0">
        <w:rPr>
          <w:rFonts w:cstheme="minorHAnsi"/>
          <w:sz w:val="24"/>
          <w:szCs w:val="24"/>
        </w:rPr>
        <w:t xml:space="preserve"> equipamientos</w:t>
      </w:r>
      <w:r w:rsidR="002B3304" w:rsidRPr="002F7FB0">
        <w:rPr>
          <w:rFonts w:cstheme="minorHAnsi"/>
          <w:sz w:val="24"/>
          <w:szCs w:val="24"/>
        </w:rPr>
        <w:t xml:space="preserve"> y otros gastos de funcionamiento</w:t>
      </w:r>
      <w:r w:rsidRPr="002F7FB0">
        <w:rPr>
          <w:rFonts w:cstheme="minorHAnsi"/>
          <w:sz w:val="24"/>
          <w:szCs w:val="24"/>
        </w:rPr>
        <w:t>.</w:t>
      </w:r>
    </w:p>
    <w:p w14:paraId="24EA6B9D" w14:textId="58364DA4" w:rsidR="003E1995" w:rsidRPr="002F7FB0" w:rsidRDefault="003E1995" w:rsidP="003E1995">
      <w:pPr>
        <w:numPr>
          <w:ilvl w:val="0"/>
          <w:numId w:val="18"/>
        </w:numPr>
        <w:spacing w:after="0" w:line="240" w:lineRule="atLeast"/>
        <w:jc w:val="both"/>
        <w:rPr>
          <w:rFonts w:cstheme="minorHAnsi"/>
          <w:sz w:val="24"/>
          <w:szCs w:val="24"/>
        </w:rPr>
      </w:pPr>
      <w:r w:rsidRPr="002F7FB0">
        <w:rPr>
          <w:rFonts w:cstheme="minorHAnsi"/>
          <w:sz w:val="24"/>
          <w:szCs w:val="24"/>
        </w:rPr>
        <w:t>Se podrá contemplar la obtención de subvenciones autonómicas, estatales o de otras administraciones</w:t>
      </w:r>
      <w:r w:rsidR="00C17D47" w:rsidRPr="002F7FB0">
        <w:rPr>
          <w:rFonts w:cstheme="minorHAnsi"/>
          <w:sz w:val="24"/>
          <w:szCs w:val="24"/>
        </w:rPr>
        <w:t>,</w:t>
      </w:r>
      <w:r w:rsidRPr="002F7FB0">
        <w:rPr>
          <w:rFonts w:cstheme="minorHAnsi"/>
          <w:sz w:val="24"/>
          <w:szCs w:val="24"/>
        </w:rPr>
        <w:t xml:space="preserve"> para proyectos concretos.</w:t>
      </w:r>
    </w:p>
    <w:p w14:paraId="502F1DB5" w14:textId="25890E52" w:rsidR="003E1995" w:rsidRPr="002F7FB0" w:rsidRDefault="003E1995" w:rsidP="003E1995">
      <w:pPr>
        <w:numPr>
          <w:ilvl w:val="0"/>
          <w:numId w:val="18"/>
        </w:numPr>
        <w:spacing w:after="0" w:line="240" w:lineRule="atLeast"/>
        <w:jc w:val="both"/>
        <w:rPr>
          <w:rFonts w:cstheme="minorHAnsi"/>
          <w:sz w:val="24"/>
          <w:szCs w:val="24"/>
        </w:rPr>
      </w:pPr>
      <w:r w:rsidRPr="002F7FB0">
        <w:rPr>
          <w:rFonts w:cstheme="minorHAnsi"/>
          <w:sz w:val="24"/>
          <w:szCs w:val="24"/>
        </w:rPr>
        <w:t xml:space="preserve">En determinados casos, los usuarios o entidades podrán abonar </w:t>
      </w:r>
      <w:r w:rsidR="00C17D47" w:rsidRPr="002F7FB0">
        <w:rPr>
          <w:rFonts w:cstheme="minorHAnsi"/>
          <w:sz w:val="24"/>
          <w:szCs w:val="24"/>
        </w:rPr>
        <w:t xml:space="preserve">tasas, </w:t>
      </w:r>
      <w:r w:rsidRPr="002F7FB0">
        <w:rPr>
          <w:rFonts w:cstheme="minorHAnsi"/>
          <w:sz w:val="24"/>
          <w:szCs w:val="24"/>
        </w:rPr>
        <w:t>tarifas o precios públicos por el uso de espacios, equipamientos o servicios adicionales.</w:t>
      </w:r>
    </w:p>
    <w:p w14:paraId="3A938105" w14:textId="77777777" w:rsidR="003E1995" w:rsidRPr="002F7FB0" w:rsidRDefault="003E1995" w:rsidP="003E1995">
      <w:pPr>
        <w:spacing w:after="0" w:line="240" w:lineRule="atLeast"/>
        <w:jc w:val="both"/>
        <w:rPr>
          <w:rFonts w:cstheme="minorHAnsi"/>
          <w:b/>
          <w:bCs/>
          <w:sz w:val="24"/>
          <w:szCs w:val="24"/>
        </w:rPr>
      </w:pPr>
    </w:p>
    <w:p w14:paraId="47C9759B" w14:textId="1746CEF3" w:rsidR="003E1995" w:rsidRPr="002F7FB0" w:rsidRDefault="003E1995" w:rsidP="003E1995">
      <w:pPr>
        <w:spacing w:after="0" w:line="240" w:lineRule="atLeast"/>
        <w:jc w:val="both"/>
        <w:rPr>
          <w:rFonts w:cstheme="minorHAnsi"/>
          <w:b/>
          <w:bCs/>
          <w:sz w:val="24"/>
          <w:szCs w:val="24"/>
        </w:rPr>
      </w:pPr>
      <w:r w:rsidRPr="002F7FB0">
        <w:rPr>
          <w:rFonts w:cstheme="minorHAnsi"/>
          <w:b/>
          <w:bCs/>
          <w:sz w:val="24"/>
          <w:szCs w:val="24"/>
        </w:rPr>
        <w:t>Artículo 2</w:t>
      </w:r>
      <w:r w:rsidR="0058224C" w:rsidRPr="002F7FB0">
        <w:rPr>
          <w:rFonts w:cstheme="minorHAnsi"/>
          <w:b/>
          <w:bCs/>
          <w:sz w:val="24"/>
          <w:szCs w:val="24"/>
        </w:rPr>
        <w:t>6</w:t>
      </w:r>
      <w:r w:rsidRPr="002F7FB0">
        <w:rPr>
          <w:rFonts w:cstheme="minorHAnsi"/>
          <w:b/>
          <w:bCs/>
          <w:sz w:val="24"/>
          <w:szCs w:val="24"/>
        </w:rPr>
        <w:t xml:space="preserve">. </w:t>
      </w:r>
      <w:r w:rsidR="00D6748C" w:rsidRPr="002F7FB0">
        <w:rPr>
          <w:rFonts w:cstheme="minorHAnsi"/>
          <w:b/>
          <w:bCs/>
          <w:sz w:val="24"/>
          <w:szCs w:val="24"/>
        </w:rPr>
        <w:t>Tasas, t</w:t>
      </w:r>
      <w:r w:rsidRPr="002F7FB0">
        <w:rPr>
          <w:rFonts w:cstheme="minorHAnsi"/>
          <w:b/>
          <w:bCs/>
          <w:sz w:val="24"/>
          <w:szCs w:val="24"/>
        </w:rPr>
        <w:t>arifas y precios públicos.</w:t>
      </w:r>
    </w:p>
    <w:p w14:paraId="16B19E84" w14:textId="77777777" w:rsidR="003E1995" w:rsidRPr="002F7FB0" w:rsidRDefault="003E1995" w:rsidP="003E1995">
      <w:pPr>
        <w:spacing w:after="0" w:line="240" w:lineRule="atLeast"/>
        <w:jc w:val="both"/>
        <w:rPr>
          <w:rFonts w:cstheme="minorHAnsi"/>
          <w:b/>
          <w:bCs/>
          <w:sz w:val="24"/>
          <w:szCs w:val="24"/>
        </w:rPr>
      </w:pPr>
    </w:p>
    <w:p w14:paraId="371AF450" w14:textId="45D00905" w:rsidR="003E1995" w:rsidRPr="002F7FB0" w:rsidRDefault="003E1995" w:rsidP="003E1995">
      <w:pPr>
        <w:numPr>
          <w:ilvl w:val="0"/>
          <w:numId w:val="19"/>
        </w:numPr>
        <w:spacing w:after="0" w:line="240" w:lineRule="atLeast"/>
        <w:jc w:val="both"/>
        <w:rPr>
          <w:rFonts w:cstheme="minorHAnsi"/>
          <w:sz w:val="24"/>
          <w:szCs w:val="24"/>
        </w:rPr>
      </w:pPr>
      <w:r w:rsidRPr="002F7FB0">
        <w:rPr>
          <w:rFonts w:cstheme="minorHAnsi"/>
          <w:sz w:val="24"/>
          <w:szCs w:val="24"/>
        </w:rPr>
        <w:t xml:space="preserve">Las </w:t>
      </w:r>
      <w:r w:rsidR="00C17D47" w:rsidRPr="002F7FB0">
        <w:rPr>
          <w:rFonts w:cstheme="minorHAnsi"/>
          <w:sz w:val="24"/>
          <w:szCs w:val="24"/>
        </w:rPr>
        <w:t xml:space="preserve">tasas, </w:t>
      </w:r>
      <w:r w:rsidRPr="002F7FB0">
        <w:rPr>
          <w:rFonts w:cstheme="minorHAnsi"/>
          <w:sz w:val="24"/>
          <w:szCs w:val="24"/>
        </w:rPr>
        <w:t>tarifas</w:t>
      </w:r>
      <w:r w:rsidR="00C17D47" w:rsidRPr="002F7FB0">
        <w:rPr>
          <w:rFonts w:cstheme="minorHAnsi"/>
          <w:sz w:val="24"/>
          <w:szCs w:val="24"/>
        </w:rPr>
        <w:t xml:space="preserve"> y/o precios púbicos</w:t>
      </w:r>
      <w:r w:rsidRPr="002F7FB0">
        <w:rPr>
          <w:rFonts w:cstheme="minorHAnsi"/>
          <w:sz w:val="24"/>
          <w:szCs w:val="24"/>
        </w:rPr>
        <w:t xml:space="preserve"> por uso de espacios, </w:t>
      </w:r>
      <w:r w:rsidR="00C17D47" w:rsidRPr="002F7FB0">
        <w:rPr>
          <w:rFonts w:cstheme="minorHAnsi"/>
          <w:sz w:val="24"/>
          <w:szCs w:val="24"/>
        </w:rPr>
        <w:t xml:space="preserve">instalaciones municipales, </w:t>
      </w:r>
      <w:r w:rsidRPr="002F7FB0">
        <w:rPr>
          <w:rFonts w:cstheme="minorHAnsi"/>
          <w:sz w:val="24"/>
          <w:szCs w:val="24"/>
        </w:rPr>
        <w:t xml:space="preserve">equipamientos técnicos, materiales </w:t>
      </w:r>
      <w:r w:rsidR="00C17D47" w:rsidRPr="002F7FB0">
        <w:rPr>
          <w:rFonts w:cstheme="minorHAnsi"/>
          <w:sz w:val="24"/>
          <w:szCs w:val="24"/>
        </w:rPr>
        <w:t>y/</w:t>
      </w:r>
      <w:r w:rsidRPr="002F7FB0">
        <w:rPr>
          <w:rFonts w:cstheme="minorHAnsi"/>
          <w:sz w:val="24"/>
          <w:szCs w:val="24"/>
        </w:rPr>
        <w:t xml:space="preserve">o servicios se fijarán </w:t>
      </w:r>
      <w:r w:rsidR="00C17D47" w:rsidRPr="002F7FB0">
        <w:rPr>
          <w:rFonts w:cstheme="minorHAnsi"/>
          <w:sz w:val="24"/>
          <w:szCs w:val="24"/>
        </w:rPr>
        <w:t xml:space="preserve">mediante la aprobación </w:t>
      </w:r>
      <w:r w:rsidR="00153F1B" w:rsidRPr="002F7FB0">
        <w:rPr>
          <w:rFonts w:cstheme="minorHAnsi"/>
          <w:sz w:val="24"/>
          <w:szCs w:val="24"/>
        </w:rPr>
        <w:t xml:space="preserve">municipal </w:t>
      </w:r>
      <w:r w:rsidR="00C17D47" w:rsidRPr="002F7FB0">
        <w:rPr>
          <w:rFonts w:cstheme="minorHAnsi"/>
          <w:sz w:val="24"/>
          <w:szCs w:val="24"/>
        </w:rPr>
        <w:t>de</w:t>
      </w:r>
      <w:r w:rsidRPr="002F7FB0">
        <w:rPr>
          <w:rFonts w:cstheme="minorHAnsi"/>
          <w:sz w:val="24"/>
          <w:szCs w:val="24"/>
        </w:rPr>
        <w:t xml:space="preserve"> </w:t>
      </w:r>
      <w:r w:rsidR="00C17D47" w:rsidRPr="002F7FB0">
        <w:rPr>
          <w:rFonts w:cstheme="minorHAnsi"/>
          <w:sz w:val="24"/>
          <w:szCs w:val="24"/>
        </w:rPr>
        <w:t xml:space="preserve">la correspondiente </w:t>
      </w:r>
      <w:r w:rsidRPr="002F7FB0">
        <w:rPr>
          <w:rFonts w:cstheme="minorHAnsi"/>
          <w:sz w:val="24"/>
          <w:szCs w:val="24"/>
        </w:rPr>
        <w:t xml:space="preserve">Ordenanza fiscal </w:t>
      </w:r>
      <w:r w:rsidR="00C17D47" w:rsidRPr="002F7FB0">
        <w:rPr>
          <w:rFonts w:cstheme="minorHAnsi"/>
          <w:sz w:val="24"/>
          <w:szCs w:val="24"/>
        </w:rPr>
        <w:t>reguladora de las mismas</w:t>
      </w:r>
      <w:r w:rsidRPr="002F7FB0">
        <w:rPr>
          <w:rFonts w:cstheme="minorHAnsi"/>
          <w:sz w:val="24"/>
          <w:szCs w:val="24"/>
        </w:rPr>
        <w:t>.</w:t>
      </w:r>
    </w:p>
    <w:p w14:paraId="56BFFEB0" w14:textId="7D17D991" w:rsidR="003E1995" w:rsidRPr="002F7FB0" w:rsidRDefault="003E1995" w:rsidP="003E1995">
      <w:pPr>
        <w:numPr>
          <w:ilvl w:val="0"/>
          <w:numId w:val="19"/>
        </w:numPr>
        <w:spacing w:after="0" w:line="240" w:lineRule="atLeast"/>
        <w:jc w:val="both"/>
        <w:rPr>
          <w:rFonts w:cstheme="minorHAnsi"/>
          <w:sz w:val="24"/>
          <w:szCs w:val="24"/>
        </w:rPr>
      </w:pPr>
      <w:r w:rsidRPr="002F7FB0">
        <w:rPr>
          <w:rFonts w:cstheme="minorHAnsi"/>
          <w:sz w:val="24"/>
          <w:szCs w:val="24"/>
        </w:rPr>
        <w:t xml:space="preserve">La entidad solicitante deberá abonar las </w:t>
      </w:r>
      <w:r w:rsidR="00C17D47" w:rsidRPr="002F7FB0">
        <w:rPr>
          <w:rFonts w:cstheme="minorHAnsi"/>
          <w:sz w:val="24"/>
          <w:szCs w:val="24"/>
        </w:rPr>
        <w:t>tasas</w:t>
      </w:r>
      <w:r w:rsidR="00D6748C" w:rsidRPr="002F7FB0">
        <w:rPr>
          <w:rFonts w:cstheme="minorHAnsi"/>
          <w:sz w:val="24"/>
          <w:szCs w:val="24"/>
        </w:rPr>
        <w:t xml:space="preserve">, </w:t>
      </w:r>
      <w:r w:rsidRPr="002F7FB0">
        <w:rPr>
          <w:rFonts w:cstheme="minorHAnsi"/>
          <w:sz w:val="24"/>
          <w:szCs w:val="24"/>
        </w:rPr>
        <w:t xml:space="preserve">tarifas </w:t>
      </w:r>
      <w:r w:rsidR="00D6748C" w:rsidRPr="002F7FB0">
        <w:rPr>
          <w:rFonts w:cstheme="minorHAnsi"/>
          <w:sz w:val="24"/>
          <w:szCs w:val="24"/>
        </w:rPr>
        <w:t xml:space="preserve">y/o precios públicos que sean </w:t>
      </w:r>
      <w:r w:rsidRPr="002F7FB0">
        <w:rPr>
          <w:rFonts w:cstheme="minorHAnsi"/>
          <w:sz w:val="24"/>
          <w:szCs w:val="24"/>
        </w:rPr>
        <w:t>exigibles en los plazos y formas establecidos, condición previa para la efectividad de la reserva.</w:t>
      </w:r>
    </w:p>
    <w:p w14:paraId="1E9A85D9" w14:textId="6D8EFFDA" w:rsidR="003E1995" w:rsidRPr="002F7FB0" w:rsidRDefault="003E1995" w:rsidP="003E1995">
      <w:pPr>
        <w:numPr>
          <w:ilvl w:val="0"/>
          <w:numId w:val="19"/>
        </w:numPr>
        <w:spacing w:after="0" w:line="240" w:lineRule="atLeast"/>
        <w:jc w:val="both"/>
        <w:rPr>
          <w:rFonts w:cstheme="minorHAnsi"/>
          <w:sz w:val="24"/>
          <w:szCs w:val="24"/>
        </w:rPr>
      </w:pPr>
      <w:r w:rsidRPr="002F7FB0">
        <w:rPr>
          <w:rFonts w:cstheme="minorHAnsi"/>
          <w:sz w:val="24"/>
          <w:szCs w:val="24"/>
        </w:rPr>
        <w:t xml:space="preserve">En </w:t>
      </w:r>
      <w:r w:rsidR="00D6748C" w:rsidRPr="002F7FB0">
        <w:rPr>
          <w:rFonts w:cstheme="minorHAnsi"/>
          <w:sz w:val="24"/>
          <w:szCs w:val="24"/>
        </w:rPr>
        <w:t xml:space="preserve">aquellos </w:t>
      </w:r>
      <w:r w:rsidRPr="002F7FB0">
        <w:rPr>
          <w:rFonts w:cstheme="minorHAnsi"/>
          <w:sz w:val="24"/>
          <w:szCs w:val="24"/>
        </w:rPr>
        <w:t>casos debidamente justificados</w:t>
      </w:r>
      <w:r w:rsidR="00D6748C" w:rsidRPr="002F7FB0">
        <w:rPr>
          <w:rFonts w:cstheme="minorHAnsi"/>
          <w:sz w:val="24"/>
          <w:szCs w:val="24"/>
        </w:rPr>
        <w:t xml:space="preserve"> y previstos en la Ordenanza fiscal reguladora correspondiente</w:t>
      </w:r>
      <w:r w:rsidRPr="002F7FB0">
        <w:rPr>
          <w:rFonts w:cstheme="minorHAnsi"/>
          <w:sz w:val="24"/>
          <w:szCs w:val="24"/>
        </w:rPr>
        <w:t>, podrá</w:t>
      </w:r>
      <w:r w:rsidR="00D6748C" w:rsidRPr="002F7FB0">
        <w:rPr>
          <w:rFonts w:cstheme="minorHAnsi"/>
          <w:sz w:val="24"/>
          <w:szCs w:val="24"/>
        </w:rPr>
        <w:t>n</w:t>
      </w:r>
      <w:r w:rsidRPr="002F7FB0">
        <w:rPr>
          <w:rFonts w:cstheme="minorHAnsi"/>
          <w:sz w:val="24"/>
          <w:szCs w:val="24"/>
        </w:rPr>
        <w:t xml:space="preserve"> aplicarse bonificaci</w:t>
      </w:r>
      <w:r w:rsidR="00D6748C" w:rsidRPr="002F7FB0">
        <w:rPr>
          <w:rFonts w:cstheme="minorHAnsi"/>
          <w:sz w:val="24"/>
          <w:szCs w:val="24"/>
        </w:rPr>
        <w:t>ones</w:t>
      </w:r>
      <w:r w:rsidRPr="002F7FB0">
        <w:rPr>
          <w:rFonts w:cstheme="minorHAnsi"/>
          <w:sz w:val="24"/>
          <w:szCs w:val="24"/>
        </w:rPr>
        <w:t xml:space="preserve"> total</w:t>
      </w:r>
      <w:r w:rsidR="00D6748C" w:rsidRPr="002F7FB0">
        <w:rPr>
          <w:rFonts w:cstheme="minorHAnsi"/>
          <w:sz w:val="24"/>
          <w:szCs w:val="24"/>
        </w:rPr>
        <w:t xml:space="preserve">es </w:t>
      </w:r>
      <w:r w:rsidRPr="002F7FB0">
        <w:rPr>
          <w:rFonts w:cstheme="minorHAnsi"/>
          <w:sz w:val="24"/>
          <w:szCs w:val="24"/>
        </w:rPr>
        <w:t>o parcial</w:t>
      </w:r>
      <w:r w:rsidR="00D6748C" w:rsidRPr="002F7FB0">
        <w:rPr>
          <w:rFonts w:cstheme="minorHAnsi"/>
          <w:sz w:val="24"/>
          <w:szCs w:val="24"/>
        </w:rPr>
        <w:t>es de los importes que legalmente procedan</w:t>
      </w:r>
      <w:r w:rsidRPr="002F7FB0">
        <w:rPr>
          <w:rFonts w:cstheme="minorHAnsi"/>
          <w:sz w:val="24"/>
          <w:szCs w:val="24"/>
        </w:rPr>
        <w:t>.</w:t>
      </w:r>
    </w:p>
    <w:p w14:paraId="290D9C7E" w14:textId="77777777" w:rsidR="003E1995" w:rsidRPr="002F7FB0" w:rsidRDefault="003E1995" w:rsidP="003E1995">
      <w:pPr>
        <w:spacing w:after="0" w:line="240" w:lineRule="atLeast"/>
        <w:ind w:left="720"/>
        <w:jc w:val="both"/>
        <w:rPr>
          <w:rFonts w:cstheme="minorHAnsi"/>
          <w:sz w:val="24"/>
          <w:szCs w:val="24"/>
        </w:rPr>
      </w:pPr>
    </w:p>
    <w:p w14:paraId="0A394C44" w14:textId="62445E4A" w:rsidR="003E1995" w:rsidRPr="002F7FB0" w:rsidRDefault="003E1995" w:rsidP="003E1995">
      <w:pPr>
        <w:spacing w:after="0" w:line="240" w:lineRule="atLeast"/>
        <w:jc w:val="both"/>
        <w:rPr>
          <w:rFonts w:cstheme="minorHAnsi"/>
          <w:b/>
          <w:bCs/>
          <w:sz w:val="24"/>
          <w:szCs w:val="24"/>
        </w:rPr>
      </w:pPr>
      <w:r w:rsidRPr="002F7FB0">
        <w:rPr>
          <w:rFonts w:cstheme="minorHAnsi"/>
          <w:b/>
          <w:bCs/>
          <w:sz w:val="24"/>
          <w:szCs w:val="24"/>
        </w:rPr>
        <w:t xml:space="preserve">Artículo </w:t>
      </w:r>
      <w:r w:rsidR="0058224C" w:rsidRPr="002F7FB0">
        <w:rPr>
          <w:rFonts w:cstheme="minorHAnsi"/>
          <w:b/>
          <w:bCs/>
          <w:sz w:val="24"/>
          <w:szCs w:val="24"/>
        </w:rPr>
        <w:t>27</w:t>
      </w:r>
      <w:r w:rsidRPr="002F7FB0">
        <w:rPr>
          <w:rFonts w:cstheme="minorHAnsi"/>
          <w:b/>
          <w:bCs/>
          <w:sz w:val="24"/>
          <w:szCs w:val="24"/>
        </w:rPr>
        <w:t>. Convenios de colaboración.</w:t>
      </w:r>
    </w:p>
    <w:p w14:paraId="532F92E9" w14:textId="77777777" w:rsidR="003E1995" w:rsidRPr="002F7FB0" w:rsidRDefault="003E1995" w:rsidP="003E1995">
      <w:pPr>
        <w:spacing w:after="0" w:line="240" w:lineRule="atLeast"/>
        <w:jc w:val="both"/>
        <w:rPr>
          <w:rFonts w:cstheme="minorHAnsi"/>
          <w:sz w:val="24"/>
          <w:szCs w:val="24"/>
        </w:rPr>
      </w:pPr>
    </w:p>
    <w:p w14:paraId="6323D60D" w14:textId="32D2A4C8" w:rsidR="003E1995" w:rsidRPr="002F7FB0" w:rsidRDefault="003E1995" w:rsidP="003E1995">
      <w:pPr>
        <w:numPr>
          <w:ilvl w:val="0"/>
          <w:numId w:val="20"/>
        </w:numPr>
        <w:spacing w:after="0" w:line="240" w:lineRule="atLeast"/>
        <w:jc w:val="both"/>
        <w:rPr>
          <w:rFonts w:cstheme="minorHAnsi"/>
          <w:sz w:val="24"/>
          <w:szCs w:val="24"/>
        </w:rPr>
      </w:pPr>
      <w:r w:rsidRPr="002F7FB0">
        <w:rPr>
          <w:rFonts w:cstheme="minorHAnsi"/>
          <w:sz w:val="24"/>
          <w:szCs w:val="24"/>
        </w:rPr>
        <w:t xml:space="preserve">El Ayuntamiento podrá suscribir convenios </w:t>
      </w:r>
      <w:r w:rsidR="00D67B02" w:rsidRPr="002F7FB0">
        <w:rPr>
          <w:rFonts w:cstheme="minorHAnsi"/>
          <w:sz w:val="24"/>
          <w:szCs w:val="24"/>
        </w:rPr>
        <w:t xml:space="preserve">de colaboración </w:t>
      </w:r>
      <w:r w:rsidRPr="002F7FB0">
        <w:rPr>
          <w:rFonts w:cstheme="minorHAnsi"/>
          <w:sz w:val="24"/>
          <w:szCs w:val="24"/>
        </w:rPr>
        <w:t xml:space="preserve">con asociaciones o entidades para la cesión preferente o la gestión parcial de espacios, organización de actividades </w:t>
      </w:r>
      <w:r w:rsidR="00D67B02" w:rsidRPr="002F7FB0">
        <w:rPr>
          <w:rFonts w:cstheme="minorHAnsi"/>
          <w:sz w:val="24"/>
          <w:szCs w:val="24"/>
        </w:rPr>
        <w:t>y/</w:t>
      </w:r>
      <w:r w:rsidRPr="002F7FB0">
        <w:rPr>
          <w:rFonts w:cstheme="minorHAnsi"/>
          <w:sz w:val="24"/>
          <w:szCs w:val="24"/>
        </w:rPr>
        <w:t>o mantenimiento.</w:t>
      </w:r>
    </w:p>
    <w:p w14:paraId="70D78FA7" w14:textId="5E60B9B2" w:rsidR="003E1995" w:rsidRPr="002F7FB0" w:rsidRDefault="003E1995" w:rsidP="003E1995">
      <w:pPr>
        <w:numPr>
          <w:ilvl w:val="0"/>
          <w:numId w:val="20"/>
        </w:numPr>
        <w:spacing w:after="0" w:line="240" w:lineRule="atLeast"/>
        <w:jc w:val="both"/>
        <w:rPr>
          <w:rFonts w:cstheme="minorHAnsi"/>
          <w:sz w:val="24"/>
          <w:szCs w:val="24"/>
        </w:rPr>
      </w:pPr>
      <w:r w:rsidRPr="002F7FB0">
        <w:rPr>
          <w:rFonts w:cstheme="minorHAnsi"/>
          <w:sz w:val="24"/>
          <w:szCs w:val="24"/>
        </w:rPr>
        <w:t xml:space="preserve">Los convenios </w:t>
      </w:r>
      <w:r w:rsidR="00D67B02" w:rsidRPr="002F7FB0">
        <w:rPr>
          <w:rFonts w:cstheme="minorHAnsi"/>
          <w:sz w:val="24"/>
          <w:szCs w:val="24"/>
        </w:rPr>
        <w:t xml:space="preserve">de colaboración </w:t>
      </w:r>
      <w:r w:rsidRPr="002F7FB0">
        <w:rPr>
          <w:rFonts w:cstheme="minorHAnsi"/>
          <w:sz w:val="24"/>
          <w:szCs w:val="24"/>
        </w:rPr>
        <w:t>deberán concretar derechos, obligaciones, duración, contraprestaciones, régimen de control y causas de extinción.</w:t>
      </w:r>
    </w:p>
    <w:p w14:paraId="18AEFF31" w14:textId="5B18C6BF" w:rsidR="003E1995" w:rsidRPr="002F7FB0" w:rsidRDefault="003E1995" w:rsidP="003E1995">
      <w:pPr>
        <w:numPr>
          <w:ilvl w:val="0"/>
          <w:numId w:val="20"/>
        </w:numPr>
        <w:spacing w:after="0" w:line="240" w:lineRule="atLeast"/>
        <w:jc w:val="both"/>
        <w:rPr>
          <w:rFonts w:cstheme="minorHAnsi"/>
          <w:sz w:val="24"/>
          <w:szCs w:val="24"/>
        </w:rPr>
      </w:pPr>
      <w:r w:rsidRPr="002F7FB0">
        <w:rPr>
          <w:rFonts w:cstheme="minorHAnsi"/>
          <w:sz w:val="24"/>
          <w:szCs w:val="24"/>
        </w:rPr>
        <w:t>Las entidades colaboradoras quedarán sometidas al presente Reglamento y podrán ser sancionadas por incumplimientos</w:t>
      </w:r>
      <w:r w:rsidR="00D67B02" w:rsidRPr="002F7FB0">
        <w:rPr>
          <w:rFonts w:cstheme="minorHAnsi"/>
          <w:sz w:val="24"/>
          <w:szCs w:val="24"/>
        </w:rPr>
        <w:t xml:space="preserve"> de acuerdo a las disposiciones del Título VIII del presente Reglamento</w:t>
      </w:r>
      <w:r w:rsidRPr="002F7FB0">
        <w:rPr>
          <w:rFonts w:cstheme="minorHAnsi"/>
          <w:sz w:val="24"/>
          <w:szCs w:val="24"/>
        </w:rPr>
        <w:t>.</w:t>
      </w:r>
    </w:p>
    <w:p w14:paraId="32E3CA6F" w14:textId="77777777" w:rsidR="003E1995" w:rsidRPr="002F7FB0" w:rsidRDefault="003E1995" w:rsidP="00341D11">
      <w:pPr>
        <w:spacing w:after="0" w:line="240" w:lineRule="atLeast"/>
        <w:jc w:val="both"/>
        <w:rPr>
          <w:rFonts w:cstheme="minorHAnsi"/>
          <w:b/>
          <w:bCs/>
          <w:sz w:val="24"/>
          <w:szCs w:val="24"/>
        </w:rPr>
      </w:pPr>
    </w:p>
    <w:p w14:paraId="6122B2A4" w14:textId="32526722" w:rsidR="000152C0" w:rsidRPr="002F7FB0" w:rsidRDefault="000152C0" w:rsidP="00341D11">
      <w:pPr>
        <w:spacing w:after="0" w:line="240" w:lineRule="atLeast"/>
        <w:jc w:val="both"/>
        <w:rPr>
          <w:rFonts w:cstheme="minorHAnsi"/>
          <w:b/>
          <w:bCs/>
          <w:sz w:val="24"/>
          <w:szCs w:val="24"/>
        </w:rPr>
      </w:pPr>
      <w:r w:rsidRPr="002F7FB0">
        <w:rPr>
          <w:rFonts w:cstheme="minorHAnsi"/>
          <w:b/>
          <w:bCs/>
          <w:sz w:val="24"/>
          <w:szCs w:val="24"/>
        </w:rPr>
        <w:t>TÍTULO VI</w:t>
      </w:r>
      <w:r w:rsidR="003E1995" w:rsidRPr="002F7FB0">
        <w:rPr>
          <w:rFonts w:cstheme="minorHAnsi"/>
          <w:b/>
          <w:bCs/>
          <w:sz w:val="24"/>
          <w:szCs w:val="24"/>
        </w:rPr>
        <w:t>I</w:t>
      </w:r>
      <w:r w:rsidRPr="002F7FB0">
        <w:rPr>
          <w:rFonts w:cstheme="minorHAnsi"/>
          <w:b/>
          <w:bCs/>
          <w:sz w:val="24"/>
          <w:szCs w:val="24"/>
        </w:rPr>
        <w:t>I</w:t>
      </w:r>
      <w:r w:rsidR="00341D11" w:rsidRPr="002F7FB0">
        <w:rPr>
          <w:rFonts w:cstheme="minorHAnsi"/>
          <w:b/>
          <w:bCs/>
          <w:sz w:val="24"/>
          <w:szCs w:val="24"/>
        </w:rPr>
        <w:t xml:space="preserve">. </w:t>
      </w:r>
      <w:r w:rsidRPr="002F7FB0">
        <w:rPr>
          <w:rFonts w:cstheme="minorHAnsi"/>
          <w:b/>
          <w:bCs/>
          <w:sz w:val="24"/>
          <w:szCs w:val="24"/>
        </w:rPr>
        <w:t>Infracciones, sanciones y procedimiento sancionador</w:t>
      </w:r>
      <w:r w:rsidR="00341D11" w:rsidRPr="002F7FB0">
        <w:rPr>
          <w:rFonts w:cstheme="minorHAnsi"/>
          <w:b/>
          <w:bCs/>
          <w:sz w:val="24"/>
          <w:szCs w:val="24"/>
        </w:rPr>
        <w:t>.</w:t>
      </w:r>
    </w:p>
    <w:p w14:paraId="33D6D840" w14:textId="77777777" w:rsidR="00341D11" w:rsidRPr="002F7FB0" w:rsidRDefault="00341D11" w:rsidP="00341D11">
      <w:pPr>
        <w:spacing w:after="0" w:line="240" w:lineRule="atLeast"/>
        <w:jc w:val="both"/>
        <w:rPr>
          <w:rFonts w:cstheme="minorHAnsi"/>
          <w:sz w:val="24"/>
          <w:szCs w:val="24"/>
        </w:rPr>
      </w:pPr>
    </w:p>
    <w:p w14:paraId="01477F64" w14:textId="46126BE9" w:rsidR="00341D11" w:rsidRPr="002F7FB0" w:rsidRDefault="000152C0" w:rsidP="00341D11">
      <w:pPr>
        <w:spacing w:after="0" w:line="240" w:lineRule="atLeast"/>
        <w:jc w:val="both"/>
        <w:rPr>
          <w:rFonts w:cstheme="minorHAnsi"/>
          <w:b/>
          <w:bCs/>
          <w:sz w:val="24"/>
          <w:szCs w:val="24"/>
        </w:rPr>
      </w:pPr>
      <w:r w:rsidRPr="002F7FB0">
        <w:rPr>
          <w:rFonts w:cstheme="minorHAnsi"/>
          <w:b/>
          <w:bCs/>
          <w:sz w:val="24"/>
          <w:szCs w:val="24"/>
        </w:rPr>
        <w:t>Artículo 2</w:t>
      </w:r>
      <w:r w:rsidR="0058224C" w:rsidRPr="002F7FB0">
        <w:rPr>
          <w:rFonts w:cstheme="minorHAnsi"/>
          <w:b/>
          <w:bCs/>
          <w:sz w:val="24"/>
          <w:szCs w:val="24"/>
        </w:rPr>
        <w:t>8</w:t>
      </w:r>
      <w:r w:rsidRPr="002F7FB0">
        <w:rPr>
          <w:rFonts w:cstheme="minorHAnsi"/>
          <w:b/>
          <w:bCs/>
          <w:sz w:val="24"/>
          <w:szCs w:val="24"/>
        </w:rPr>
        <w:t>. Infracciones</w:t>
      </w:r>
      <w:r w:rsidR="00341D11" w:rsidRPr="002F7FB0">
        <w:rPr>
          <w:rFonts w:cstheme="minorHAnsi"/>
          <w:b/>
          <w:bCs/>
          <w:sz w:val="24"/>
          <w:szCs w:val="24"/>
        </w:rPr>
        <w:t>.</w:t>
      </w:r>
    </w:p>
    <w:p w14:paraId="0B2C2E0D" w14:textId="579B36C0" w:rsidR="000152C0" w:rsidRPr="002F7FB0" w:rsidRDefault="000152C0" w:rsidP="00341D11">
      <w:pPr>
        <w:spacing w:after="0" w:line="240" w:lineRule="atLeast"/>
        <w:jc w:val="both"/>
        <w:rPr>
          <w:rFonts w:cstheme="minorHAnsi"/>
          <w:sz w:val="24"/>
          <w:szCs w:val="24"/>
        </w:rPr>
      </w:pPr>
      <w:r w:rsidRPr="002F7FB0">
        <w:rPr>
          <w:rFonts w:cstheme="minorHAnsi"/>
          <w:sz w:val="24"/>
          <w:szCs w:val="24"/>
        </w:rPr>
        <w:br/>
        <w:t xml:space="preserve">Se considerarán infracciones </w:t>
      </w:r>
      <w:r w:rsidR="00D67B02" w:rsidRPr="002F7FB0">
        <w:rPr>
          <w:rFonts w:cstheme="minorHAnsi"/>
          <w:sz w:val="24"/>
          <w:szCs w:val="24"/>
        </w:rPr>
        <w:t>de carácter leve, grave o muy grave las siguientes</w:t>
      </w:r>
      <w:r w:rsidRPr="002F7FB0">
        <w:rPr>
          <w:rFonts w:cstheme="minorHAnsi"/>
          <w:sz w:val="24"/>
          <w:szCs w:val="24"/>
        </w:rPr>
        <w:t>:</w:t>
      </w:r>
    </w:p>
    <w:p w14:paraId="6FD0AF6C" w14:textId="77777777" w:rsidR="00B175FA" w:rsidRPr="002F7FB0" w:rsidRDefault="00B175FA" w:rsidP="00341D11">
      <w:pPr>
        <w:spacing w:after="0" w:line="240" w:lineRule="atLeast"/>
        <w:jc w:val="both"/>
        <w:rPr>
          <w:rFonts w:cstheme="minorHAnsi"/>
          <w:sz w:val="24"/>
          <w:szCs w:val="24"/>
        </w:rPr>
      </w:pPr>
    </w:p>
    <w:p w14:paraId="6A677E47" w14:textId="4827EF00" w:rsidR="00D67B02" w:rsidRPr="002F7FB0" w:rsidRDefault="00D67B02" w:rsidP="0058224C">
      <w:pPr>
        <w:pStyle w:val="Prrafodelista"/>
        <w:numPr>
          <w:ilvl w:val="0"/>
          <w:numId w:val="46"/>
        </w:numPr>
        <w:spacing w:after="0" w:line="240" w:lineRule="atLeast"/>
        <w:jc w:val="both"/>
        <w:rPr>
          <w:rFonts w:cstheme="minorHAnsi"/>
          <w:sz w:val="24"/>
          <w:szCs w:val="24"/>
        </w:rPr>
      </w:pPr>
      <w:r w:rsidRPr="002F7FB0">
        <w:rPr>
          <w:rFonts w:cstheme="minorHAnsi"/>
          <w:sz w:val="24"/>
          <w:szCs w:val="24"/>
        </w:rPr>
        <w:t>Infracciones l</w:t>
      </w:r>
      <w:r w:rsidR="00AB4AA9" w:rsidRPr="002F7FB0">
        <w:rPr>
          <w:rFonts w:cstheme="minorHAnsi"/>
          <w:sz w:val="24"/>
          <w:szCs w:val="24"/>
        </w:rPr>
        <w:t>ev</w:t>
      </w:r>
      <w:r w:rsidRPr="002F7FB0">
        <w:rPr>
          <w:rFonts w:cstheme="minorHAnsi"/>
          <w:sz w:val="24"/>
          <w:szCs w:val="24"/>
        </w:rPr>
        <w:t>es</w:t>
      </w:r>
      <w:r w:rsidR="00AB4AA9" w:rsidRPr="002F7FB0">
        <w:rPr>
          <w:rFonts w:cstheme="minorHAnsi"/>
          <w:sz w:val="24"/>
          <w:szCs w:val="24"/>
        </w:rPr>
        <w:t>:</w:t>
      </w:r>
      <w:r w:rsidR="00D85DF7" w:rsidRPr="002F7FB0">
        <w:rPr>
          <w:rFonts w:cstheme="minorHAnsi"/>
          <w:sz w:val="24"/>
          <w:szCs w:val="24"/>
        </w:rPr>
        <w:t xml:space="preserve"> </w:t>
      </w:r>
    </w:p>
    <w:p w14:paraId="76D862EC" w14:textId="1BF5EF14" w:rsidR="00D67B02" w:rsidRPr="002F7FB0" w:rsidRDefault="00D67B02" w:rsidP="00D67B02">
      <w:pPr>
        <w:pStyle w:val="Prrafodelista"/>
        <w:numPr>
          <w:ilvl w:val="1"/>
          <w:numId w:val="46"/>
        </w:numPr>
        <w:spacing w:after="0" w:line="240" w:lineRule="atLeast"/>
        <w:jc w:val="both"/>
        <w:rPr>
          <w:rFonts w:cstheme="minorHAnsi"/>
          <w:i/>
          <w:iCs/>
          <w:sz w:val="24"/>
          <w:szCs w:val="24"/>
        </w:rPr>
      </w:pPr>
      <w:r w:rsidRPr="002F7FB0">
        <w:rPr>
          <w:rFonts w:cstheme="minorHAnsi"/>
          <w:sz w:val="24"/>
          <w:szCs w:val="24"/>
        </w:rPr>
        <w:t xml:space="preserve">…. </w:t>
      </w:r>
      <w:r w:rsidRPr="002F7FB0">
        <w:rPr>
          <w:rFonts w:cstheme="minorHAnsi"/>
          <w:i/>
          <w:iCs/>
          <w:sz w:val="24"/>
          <w:szCs w:val="24"/>
        </w:rPr>
        <w:t>[indicar cuantas infracciones leves se consideren oportunas, siempre con arreglo a lo dispuesto en el artículo 85 de la Ley 1</w:t>
      </w:r>
      <w:r w:rsidR="00082746" w:rsidRPr="002F7FB0">
        <w:rPr>
          <w:rFonts w:cstheme="minorHAnsi"/>
          <w:i/>
          <w:iCs/>
          <w:sz w:val="24"/>
          <w:szCs w:val="24"/>
        </w:rPr>
        <w:t>4</w:t>
      </w:r>
      <w:r w:rsidRPr="002F7FB0">
        <w:rPr>
          <w:rFonts w:cstheme="minorHAnsi"/>
          <w:i/>
          <w:iCs/>
          <w:sz w:val="24"/>
          <w:szCs w:val="24"/>
        </w:rPr>
        <w:t>/201</w:t>
      </w:r>
      <w:r w:rsidR="00082746" w:rsidRPr="002F7FB0">
        <w:rPr>
          <w:rFonts w:cstheme="minorHAnsi"/>
          <w:i/>
          <w:iCs/>
          <w:sz w:val="24"/>
          <w:szCs w:val="24"/>
        </w:rPr>
        <w:t>0, de 16 de diciembre, de Servicios Sociales de Castilla-La Mancha (en adelante, LSSCLM)</w:t>
      </w:r>
      <w:r w:rsidRPr="002F7FB0">
        <w:rPr>
          <w:rFonts w:cstheme="minorHAnsi"/>
          <w:i/>
          <w:iCs/>
          <w:sz w:val="24"/>
          <w:szCs w:val="24"/>
        </w:rPr>
        <w:t>].</w:t>
      </w:r>
    </w:p>
    <w:p w14:paraId="6657F4A3" w14:textId="77777777" w:rsidR="00D67B02" w:rsidRPr="002F7FB0" w:rsidRDefault="00D67B02" w:rsidP="00D67B02">
      <w:pPr>
        <w:spacing w:after="0" w:line="240" w:lineRule="atLeast"/>
        <w:ind w:left="284"/>
        <w:jc w:val="both"/>
        <w:rPr>
          <w:rFonts w:cstheme="minorHAnsi"/>
          <w:sz w:val="24"/>
          <w:szCs w:val="24"/>
        </w:rPr>
      </w:pPr>
    </w:p>
    <w:p w14:paraId="5C02BD7B" w14:textId="77777777" w:rsidR="00D67B02" w:rsidRPr="002F7FB0" w:rsidRDefault="00D67B02" w:rsidP="002306B2">
      <w:pPr>
        <w:pStyle w:val="Prrafodelista"/>
        <w:numPr>
          <w:ilvl w:val="0"/>
          <w:numId w:val="46"/>
        </w:numPr>
        <w:rPr>
          <w:rFonts w:cstheme="minorHAnsi"/>
          <w:sz w:val="24"/>
          <w:szCs w:val="24"/>
        </w:rPr>
      </w:pPr>
      <w:r w:rsidRPr="002F7FB0">
        <w:rPr>
          <w:rFonts w:cstheme="minorHAnsi"/>
          <w:sz w:val="24"/>
          <w:szCs w:val="24"/>
        </w:rPr>
        <w:t>Infracciones g</w:t>
      </w:r>
      <w:r w:rsidR="002306B2" w:rsidRPr="002F7FB0">
        <w:rPr>
          <w:rFonts w:cstheme="minorHAnsi"/>
          <w:sz w:val="24"/>
          <w:szCs w:val="24"/>
        </w:rPr>
        <w:t>rav</w:t>
      </w:r>
      <w:r w:rsidRPr="002F7FB0">
        <w:rPr>
          <w:rFonts w:cstheme="minorHAnsi"/>
          <w:sz w:val="24"/>
          <w:szCs w:val="24"/>
        </w:rPr>
        <w:t>es</w:t>
      </w:r>
      <w:r w:rsidR="002306B2" w:rsidRPr="002F7FB0">
        <w:rPr>
          <w:rFonts w:cstheme="minorHAnsi"/>
          <w:sz w:val="24"/>
          <w:szCs w:val="24"/>
        </w:rPr>
        <w:t xml:space="preserve">: </w:t>
      </w:r>
    </w:p>
    <w:p w14:paraId="7899FF36" w14:textId="6097A208" w:rsidR="00082746" w:rsidRPr="002F7FB0" w:rsidRDefault="00082746" w:rsidP="00082746">
      <w:pPr>
        <w:pStyle w:val="Prrafodelista"/>
        <w:numPr>
          <w:ilvl w:val="1"/>
          <w:numId w:val="46"/>
        </w:numPr>
        <w:spacing w:after="0" w:line="240" w:lineRule="atLeast"/>
        <w:jc w:val="both"/>
        <w:rPr>
          <w:rFonts w:cstheme="minorHAnsi"/>
          <w:i/>
          <w:iCs/>
          <w:sz w:val="24"/>
          <w:szCs w:val="24"/>
        </w:rPr>
      </w:pPr>
      <w:r w:rsidRPr="002F7FB0">
        <w:rPr>
          <w:rFonts w:cstheme="minorHAnsi"/>
          <w:sz w:val="24"/>
          <w:szCs w:val="24"/>
        </w:rPr>
        <w:t xml:space="preserve">…. </w:t>
      </w:r>
      <w:r w:rsidRPr="002F7FB0">
        <w:rPr>
          <w:rFonts w:cstheme="minorHAnsi"/>
          <w:i/>
          <w:iCs/>
          <w:sz w:val="24"/>
          <w:szCs w:val="24"/>
        </w:rPr>
        <w:t>[indicar cuantas infracciones graves se consideren oportunas, siempre con arreglo a lo dispuesto en el artículo 86 de la LSSCLM].</w:t>
      </w:r>
    </w:p>
    <w:p w14:paraId="1053C42F" w14:textId="77777777" w:rsidR="00082746" w:rsidRPr="002F7FB0" w:rsidRDefault="00082746" w:rsidP="00082746">
      <w:pPr>
        <w:pStyle w:val="Prrafodelista"/>
        <w:rPr>
          <w:rFonts w:cstheme="minorHAnsi"/>
          <w:sz w:val="24"/>
          <w:szCs w:val="24"/>
        </w:rPr>
      </w:pPr>
    </w:p>
    <w:p w14:paraId="62C6345E" w14:textId="77777777" w:rsidR="00D67B02" w:rsidRPr="002F7FB0" w:rsidRDefault="00D67B02" w:rsidP="002306B2">
      <w:pPr>
        <w:pStyle w:val="Prrafodelista"/>
        <w:numPr>
          <w:ilvl w:val="0"/>
          <w:numId w:val="46"/>
        </w:numPr>
        <w:rPr>
          <w:rFonts w:cstheme="minorHAnsi"/>
          <w:sz w:val="24"/>
          <w:szCs w:val="24"/>
        </w:rPr>
      </w:pPr>
      <w:r w:rsidRPr="002F7FB0">
        <w:rPr>
          <w:rFonts w:cstheme="minorHAnsi"/>
          <w:sz w:val="24"/>
          <w:szCs w:val="24"/>
        </w:rPr>
        <w:t>Infracciones m</w:t>
      </w:r>
      <w:r w:rsidR="0058224C" w:rsidRPr="002F7FB0">
        <w:rPr>
          <w:rFonts w:cstheme="minorHAnsi"/>
          <w:sz w:val="24"/>
          <w:szCs w:val="24"/>
        </w:rPr>
        <w:t>uy graves:</w:t>
      </w:r>
      <w:r w:rsidR="002306B2" w:rsidRPr="002F7FB0">
        <w:rPr>
          <w:rFonts w:cstheme="minorHAnsi"/>
          <w:sz w:val="24"/>
          <w:szCs w:val="24"/>
        </w:rPr>
        <w:t xml:space="preserve"> </w:t>
      </w:r>
    </w:p>
    <w:p w14:paraId="079ADC1F" w14:textId="598D5028" w:rsidR="00082746" w:rsidRPr="002F7FB0" w:rsidRDefault="00082746" w:rsidP="00082746">
      <w:pPr>
        <w:pStyle w:val="Prrafodelista"/>
        <w:numPr>
          <w:ilvl w:val="1"/>
          <w:numId w:val="46"/>
        </w:numPr>
        <w:spacing w:after="0" w:line="240" w:lineRule="atLeast"/>
        <w:jc w:val="both"/>
        <w:rPr>
          <w:rFonts w:cstheme="minorHAnsi"/>
          <w:i/>
          <w:iCs/>
          <w:sz w:val="24"/>
          <w:szCs w:val="24"/>
        </w:rPr>
      </w:pPr>
      <w:r w:rsidRPr="002F7FB0">
        <w:rPr>
          <w:rFonts w:cstheme="minorHAnsi"/>
          <w:sz w:val="24"/>
          <w:szCs w:val="24"/>
        </w:rPr>
        <w:t xml:space="preserve">…. </w:t>
      </w:r>
      <w:r w:rsidRPr="002F7FB0">
        <w:rPr>
          <w:rFonts w:cstheme="minorHAnsi"/>
          <w:i/>
          <w:iCs/>
          <w:sz w:val="24"/>
          <w:szCs w:val="24"/>
        </w:rPr>
        <w:t>[indicar cuantas infracciones muy graves se consideren oportunas, siempre con arreglo a lo dispuesto en el artículo 87 de la LSSCLM].</w:t>
      </w:r>
    </w:p>
    <w:p w14:paraId="10CE8FF5" w14:textId="77777777" w:rsidR="00153F1B" w:rsidRPr="002F7FB0" w:rsidRDefault="00153F1B" w:rsidP="00A571F6">
      <w:pPr>
        <w:spacing w:after="0" w:line="240" w:lineRule="atLeast"/>
        <w:jc w:val="both"/>
        <w:rPr>
          <w:rFonts w:cstheme="minorHAnsi"/>
          <w:b/>
          <w:bCs/>
          <w:sz w:val="24"/>
          <w:szCs w:val="24"/>
        </w:rPr>
      </w:pPr>
    </w:p>
    <w:p w14:paraId="366F2977" w14:textId="58F6D823" w:rsidR="00A571F6" w:rsidRPr="002F7FB0" w:rsidRDefault="00A571F6" w:rsidP="00A571F6">
      <w:pPr>
        <w:spacing w:after="0" w:line="240" w:lineRule="atLeast"/>
        <w:jc w:val="both"/>
        <w:rPr>
          <w:rFonts w:cstheme="minorHAnsi"/>
          <w:b/>
          <w:bCs/>
          <w:sz w:val="24"/>
          <w:szCs w:val="24"/>
        </w:rPr>
      </w:pPr>
      <w:r w:rsidRPr="002F7FB0">
        <w:rPr>
          <w:rFonts w:cstheme="minorHAnsi"/>
          <w:b/>
          <w:bCs/>
          <w:sz w:val="24"/>
          <w:szCs w:val="24"/>
        </w:rPr>
        <w:t>Artículo 30. De las sanciones.</w:t>
      </w:r>
    </w:p>
    <w:p w14:paraId="3309C351" w14:textId="77777777" w:rsidR="00A571F6" w:rsidRPr="002F7FB0" w:rsidRDefault="00A571F6" w:rsidP="00A571F6">
      <w:pPr>
        <w:spacing w:after="0" w:line="240" w:lineRule="atLeast"/>
        <w:jc w:val="both"/>
        <w:rPr>
          <w:rFonts w:cstheme="minorHAnsi"/>
          <w:sz w:val="24"/>
          <w:szCs w:val="24"/>
        </w:rPr>
      </w:pPr>
    </w:p>
    <w:p w14:paraId="597FA23B" w14:textId="27408A29" w:rsidR="00A571F6" w:rsidRPr="002F7FB0" w:rsidRDefault="00A571F6" w:rsidP="00A571F6">
      <w:pPr>
        <w:pStyle w:val="Prrafodelista"/>
        <w:numPr>
          <w:ilvl w:val="0"/>
          <w:numId w:val="50"/>
        </w:numPr>
        <w:spacing w:after="0" w:line="240" w:lineRule="atLeast"/>
        <w:jc w:val="both"/>
        <w:rPr>
          <w:rFonts w:cstheme="minorHAnsi"/>
          <w:sz w:val="24"/>
          <w:szCs w:val="24"/>
        </w:rPr>
      </w:pPr>
      <w:r w:rsidRPr="002F7FB0">
        <w:rPr>
          <w:rFonts w:cstheme="minorHAnsi"/>
          <w:sz w:val="24"/>
          <w:szCs w:val="24"/>
        </w:rPr>
        <w:t>Las sanciones que se impondrán a las personas usuarias que incurran en alguna de las faltas mencionadas en el artículo anterior, serán las siguientes:</w:t>
      </w:r>
    </w:p>
    <w:p w14:paraId="6414DC56" w14:textId="77777777" w:rsidR="00B175FA" w:rsidRPr="002F7FB0" w:rsidRDefault="00B175FA" w:rsidP="00B175FA">
      <w:pPr>
        <w:pStyle w:val="Prrafodelista"/>
        <w:spacing w:after="0" w:line="240" w:lineRule="atLeast"/>
        <w:ind w:left="360"/>
        <w:jc w:val="both"/>
        <w:rPr>
          <w:rFonts w:cstheme="minorHAnsi"/>
          <w:sz w:val="24"/>
          <w:szCs w:val="24"/>
        </w:rPr>
      </w:pPr>
    </w:p>
    <w:p w14:paraId="107F9012" w14:textId="4E33B943" w:rsidR="00A571F6" w:rsidRPr="002F7FB0" w:rsidRDefault="00A571F6" w:rsidP="002306B2">
      <w:pPr>
        <w:pStyle w:val="Prrafodelista"/>
        <w:numPr>
          <w:ilvl w:val="0"/>
          <w:numId w:val="52"/>
        </w:numPr>
        <w:spacing w:after="0" w:line="240" w:lineRule="atLeast"/>
        <w:jc w:val="both"/>
        <w:rPr>
          <w:rFonts w:cstheme="minorHAnsi"/>
          <w:sz w:val="24"/>
          <w:szCs w:val="24"/>
        </w:rPr>
      </w:pPr>
      <w:r w:rsidRPr="002F7FB0">
        <w:rPr>
          <w:rFonts w:cstheme="minorHAnsi"/>
          <w:sz w:val="24"/>
          <w:szCs w:val="24"/>
        </w:rPr>
        <w:t>Por faltas leves:</w:t>
      </w:r>
    </w:p>
    <w:p w14:paraId="08C6C5D4" w14:textId="77777777" w:rsidR="00A571F6" w:rsidRPr="002F7FB0" w:rsidRDefault="00A571F6" w:rsidP="002306B2">
      <w:pPr>
        <w:pStyle w:val="Prrafodelista"/>
        <w:numPr>
          <w:ilvl w:val="1"/>
          <w:numId w:val="52"/>
        </w:numPr>
        <w:spacing w:after="0" w:line="240" w:lineRule="atLeast"/>
        <w:ind w:left="1134" w:hanging="447"/>
        <w:jc w:val="both"/>
        <w:rPr>
          <w:rFonts w:cstheme="minorHAnsi"/>
          <w:sz w:val="24"/>
          <w:szCs w:val="24"/>
        </w:rPr>
      </w:pPr>
      <w:r w:rsidRPr="002F7FB0">
        <w:rPr>
          <w:rFonts w:cstheme="minorHAnsi"/>
          <w:sz w:val="24"/>
          <w:szCs w:val="24"/>
        </w:rPr>
        <w:t>Amonestación verbal privada.</w:t>
      </w:r>
    </w:p>
    <w:p w14:paraId="4CA00DD6" w14:textId="77777777" w:rsidR="00A571F6" w:rsidRPr="002F7FB0" w:rsidRDefault="00A571F6" w:rsidP="002306B2">
      <w:pPr>
        <w:pStyle w:val="Prrafodelista"/>
        <w:numPr>
          <w:ilvl w:val="1"/>
          <w:numId w:val="52"/>
        </w:numPr>
        <w:spacing w:after="0" w:line="240" w:lineRule="atLeast"/>
        <w:ind w:left="1134" w:hanging="447"/>
        <w:jc w:val="both"/>
        <w:rPr>
          <w:rFonts w:cstheme="minorHAnsi"/>
          <w:sz w:val="24"/>
          <w:szCs w:val="24"/>
        </w:rPr>
      </w:pPr>
      <w:r w:rsidRPr="002F7FB0">
        <w:rPr>
          <w:rFonts w:cstheme="minorHAnsi"/>
          <w:sz w:val="24"/>
          <w:szCs w:val="24"/>
        </w:rPr>
        <w:t>Amonestación por escrito.</w:t>
      </w:r>
    </w:p>
    <w:p w14:paraId="66B14036" w14:textId="3994440E" w:rsidR="002306B2" w:rsidRPr="002F7FB0" w:rsidRDefault="002306B2" w:rsidP="002306B2">
      <w:pPr>
        <w:pStyle w:val="Prrafodelista"/>
        <w:numPr>
          <w:ilvl w:val="1"/>
          <w:numId w:val="52"/>
        </w:numPr>
        <w:spacing w:after="0" w:line="240" w:lineRule="atLeast"/>
        <w:ind w:left="1134" w:hanging="447"/>
        <w:jc w:val="both"/>
        <w:rPr>
          <w:rFonts w:cstheme="minorHAnsi"/>
          <w:sz w:val="24"/>
          <w:szCs w:val="24"/>
        </w:rPr>
      </w:pPr>
      <w:r w:rsidRPr="002F7FB0">
        <w:rPr>
          <w:rFonts w:cstheme="minorHAnsi"/>
          <w:sz w:val="24"/>
          <w:szCs w:val="24"/>
        </w:rPr>
        <w:t xml:space="preserve">Si se precisa sanción económica, con los límites del art. 88.2.a) </w:t>
      </w:r>
      <w:r w:rsidR="00082746" w:rsidRPr="002F7FB0">
        <w:rPr>
          <w:rFonts w:cstheme="minorHAnsi"/>
          <w:sz w:val="24"/>
          <w:szCs w:val="24"/>
        </w:rPr>
        <w:t>de la LSSCLM</w:t>
      </w:r>
      <w:r w:rsidRPr="002F7FB0">
        <w:rPr>
          <w:rFonts w:cstheme="minorHAnsi"/>
          <w:sz w:val="24"/>
          <w:szCs w:val="24"/>
        </w:rPr>
        <w:t>.</w:t>
      </w:r>
    </w:p>
    <w:p w14:paraId="333FB0F2" w14:textId="3ADE092B" w:rsidR="00A571F6" w:rsidRPr="002F7FB0" w:rsidRDefault="00A571F6" w:rsidP="002306B2">
      <w:pPr>
        <w:pStyle w:val="Prrafodelista"/>
        <w:numPr>
          <w:ilvl w:val="0"/>
          <w:numId w:val="52"/>
        </w:numPr>
        <w:spacing w:after="0" w:line="240" w:lineRule="atLeast"/>
        <w:jc w:val="both"/>
        <w:rPr>
          <w:rFonts w:cstheme="minorHAnsi"/>
          <w:sz w:val="24"/>
          <w:szCs w:val="24"/>
        </w:rPr>
      </w:pPr>
      <w:r w:rsidRPr="002F7FB0">
        <w:rPr>
          <w:rFonts w:cstheme="minorHAnsi"/>
          <w:sz w:val="24"/>
          <w:szCs w:val="24"/>
        </w:rPr>
        <w:t>Por faltas graves:</w:t>
      </w:r>
    </w:p>
    <w:p w14:paraId="5D8C96CA" w14:textId="2008ECE6" w:rsidR="002306B2" w:rsidRPr="002F7FB0" w:rsidRDefault="00A571F6" w:rsidP="002306B2">
      <w:pPr>
        <w:pStyle w:val="Prrafodelista"/>
        <w:numPr>
          <w:ilvl w:val="1"/>
          <w:numId w:val="52"/>
        </w:numPr>
        <w:spacing w:after="0" w:line="240" w:lineRule="atLeast"/>
        <w:ind w:left="1134" w:hanging="425"/>
        <w:jc w:val="both"/>
        <w:rPr>
          <w:rFonts w:cstheme="minorHAnsi"/>
          <w:sz w:val="24"/>
          <w:szCs w:val="24"/>
        </w:rPr>
      </w:pPr>
      <w:r w:rsidRPr="002F7FB0">
        <w:rPr>
          <w:rFonts w:cstheme="minorHAnsi"/>
          <w:sz w:val="24"/>
          <w:szCs w:val="24"/>
        </w:rPr>
        <w:t xml:space="preserve">Suspensión de los derechos de persona usuaria por un periodo de tiempo inferior a </w:t>
      </w:r>
      <w:r w:rsidR="00082746" w:rsidRPr="002F7FB0">
        <w:rPr>
          <w:rFonts w:cstheme="minorHAnsi"/>
          <w:sz w:val="24"/>
          <w:szCs w:val="24"/>
        </w:rPr>
        <w:t>seis (</w:t>
      </w:r>
      <w:r w:rsidRPr="002F7FB0">
        <w:rPr>
          <w:rFonts w:cstheme="minorHAnsi"/>
          <w:sz w:val="24"/>
          <w:szCs w:val="24"/>
        </w:rPr>
        <w:t>6</w:t>
      </w:r>
      <w:r w:rsidR="00082746" w:rsidRPr="002F7FB0">
        <w:rPr>
          <w:rFonts w:cstheme="minorHAnsi"/>
          <w:sz w:val="24"/>
          <w:szCs w:val="24"/>
        </w:rPr>
        <w:t>)</w:t>
      </w:r>
      <w:r w:rsidRPr="002F7FB0">
        <w:rPr>
          <w:rFonts w:cstheme="minorHAnsi"/>
          <w:sz w:val="24"/>
          <w:szCs w:val="24"/>
        </w:rPr>
        <w:t xml:space="preserve"> meses.</w:t>
      </w:r>
    </w:p>
    <w:p w14:paraId="5B53686D" w14:textId="70B6048B" w:rsidR="00082746" w:rsidRPr="002F7FB0" w:rsidRDefault="002306B2" w:rsidP="002306B2">
      <w:pPr>
        <w:pStyle w:val="Prrafodelista"/>
        <w:numPr>
          <w:ilvl w:val="1"/>
          <w:numId w:val="52"/>
        </w:numPr>
        <w:spacing w:after="0" w:line="240" w:lineRule="atLeast"/>
        <w:ind w:left="1134" w:hanging="425"/>
        <w:jc w:val="both"/>
        <w:rPr>
          <w:rFonts w:cstheme="minorHAnsi"/>
          <w:sz w:val="24"/>
          <w:szCs w:val="24"/>
        </w:rPr>
      </w:pPr>
      <w:r w:rsidRPr="002F7FB0">
        <w:rPr>
          <w:rFonts w:cstheme="minorHAnsi"/>
          <w:sz w:val="24"/>
          <w:szCs w:val="24"/>
        </w:rPr>
        <w:t xml:space="preserve">Si se precisa sanción económica, con los límites del art. 88.2.b) </w:t>
      </w:r>
      <w:r w:rsidR="00082746" w:rsidRPr="002F7FB0">
        <w:rPr>
          <w:rFonts w:cstheme="minorHAnsi"/>
          <w:sz w:val="24"/>
          <w:szCs w:val="24"/>
        </w:rPr>
        <w:t>de la LSSCLM.</w:t>
      </w:r>
    </w:p>
    <w:p w14:paraId="56DC06D2" w14:textId="68BC678A" w:rsidR="00A571F6" w:rsidRPr="002F7FB0" w:rsidRDefault="00A571F6" w:rsidP="002306B2">
      <w:pPr>
        <w:pStyle w:val="Prrafodelista"/>
        <w:numPr>
          <w:ilvl w:val="0"/>
          <w:numId w:val="52"/>
        </w:numPr>
        <w:spacing w:after="0" w:line="240" w:lineRule="atLeast"/>
        <w:jc w:val="both"/>
        <w:rPr>
          <w:rFonts w:cstheme="minorHAnsi"/>
          <w:sz w:val="24"/>
          <w:szCs w:val="24"/>
        </w:rPr>
      </w:pPr>
      <w:r w:rsidRPr="002F7FB0">
        <w:rPr>
          <w:rFonts w:cstheme="minorHAnsi"/>
          <w:sz w:val="24"/>
          <w:szCs w:val="24"/>
        </w:rPr>
        <w:t>Por faltas muy graves:</w:t>
      </w:r>
    </w:p>
    <w:p w14:paraId="51FE8BF7" w14:textId="3646EBA8" w:rsidR="00A571F6" w:rsidRPr="002F7FB0" w:rsidRDefault="00A571F6" w:rsidP="002306B2">
      <w:pPr>
        <w:pStyle w:val="Prrafodelista"/>
        <w:numPr>
          <w:ilvl w:val="1"/>
          <w:numId w:val="52"/>
        </w:numPr>
        <w:spacing w:after="0" w:line="240" w:lineRule="atLeast"/>
        <w:ind w:left="1134" w:hanging="425"/>
        <w:jc w:val="both"/>
        <w:rPr>
          <w:rFonts w:cstheme="minorHAnsi"/>
          <w:sz w:val="24"/>
          <w:szCs w:val="24"/>
        </w:rPr>
      </w:pPr>
      <w:r w:rsidRPr="002F7FB0">
        <w:rPr>
          <w:rFonts w:cstheme="minorHAnsi"/>
          <w:sz w:val="24"/>
          <w:szCs w:val="24"/>
        </w:rPr>
        <w:t xml:space="preserve">Suspensión de los derechos de persona usuaria por un período de tiempo superior a </w:t>
      </w:r>
      <w:r w:rsidR="00B175FA" w:rsidRPr="002F7FB0">
        <w:rPr>
          <w:rFonts w:cstheme="minorHAnsi"/>
          <w:sz w:val="24"/>
          <w:szCs w:val="24"/>
        </w:rPr>
        <w:t>seis (</w:t>
      </w:r>
      <w:r w:rsidRPr="002F7FB0">
        <w:rPr>
          <w:rFonts w:cstheme="minorHAnsi"/>
          <w:sz w:val="24"/>
          <w:szCs w:val="24"/>
        </w:rPr>
        <w:t>6</w:t>
      </w:r>
      <w:r w:rsidR="00B175FA" w:rsidRPr="002F7FB0">
        <w:rPr>
          <w:rFonts w:cstheme="minorHAnsi"/>
          <w:sz w:val="24"/>
          <w:szCs w:val="24"/>
        </w:rPr>
        <w:t>)</w:t>
      </w:r>
      <w:r w:rsidRPr="002F7FB0">
        <w:rPr>
          <w:rFonts w:cstheme="minorHAnsi"/>
          <w:sz w:val="24"/>
          <w:szCs w:val="24"/>
        </w:rPr>
        <w:t xml:space="preserve"> meses e inferior a </w:t>
      </w:r>
      <w:r w:rsidR="00B175FA" w:rsidRPr="002F7FB0">
        <w:rPr>
          <w:rFonts w:cstheme="minorHAnsi"/>
          <w:sz w:val="24"/>
          <w:szCs w:val="24"/>
        </w:rPr>
        <w:t>dos (</w:t>
      </w:r>
      <w:r w:rsidRPr="002F7FB0">
        <w:rPr>
          <w:rFonts w:cstheme="minorHAnsi"/>
          <w:sz w:val="24"/>
          <w:szCs w:val="24"/>
        </w:rPr>
        <w:t>2</w:t>
      </w:r>
      <w:r w:rsidR="00B175FA" w:rsidRPr="002F7FB0">
        <w:rPr>
          <w:rFonts w:cstheme="minorHAnsi"/>
          <w:sz w:val="24"/>
          <w:szCs w:val="24"/>
        </w:rPr>
        <w:t>)</w:t>
      </w:r>
      <w:r w:rsidRPr="002F7FB0">
        <w:rPr>
          <w:rFonts w:cstheme="minorHAnsi"/>
          <w:sz w:val="24"/>
          <w:szCs w:val="24"/>
        </w:rPr>
        <w:t xml:space="preserve"> años.</w:t>
      </w:r>
    </w:p>
    <w:p w14:paraId="6AC6A8E1" w14:textId="7469F8BC" w:rsidR="002306B2" w:rsidRPr="002F7FB0" w:rsidRDefault="00A571F6" w:rsidP="002306B2">
      <w:pPr>
        <w:pStyle w:val="Prrafodelista"/>
        <w:numPr>
          <w:ilvl w:val="1"/>
          <w:numId w:val="52"/>
        </w:numPr>
        <w:spacing w:after="0" w:line="240" w:lineRule="atLeast"/>
        <w:ind w:left="1134" w:hanging="425"/>
        <w:jc w:val="both"/>
        <w:rPr>
          <w:rFonts w:cstheme="minorHAnsi"/>
          <w:sz w:val="24"/>
          <w:szCs w:val="24"/>
        </w:rPr>
      </w:pPr>
      <w:r w:rsidRPr="002F7FB0">
        <w:rPr>
          <w:rFonts w:cstheme="minorHAnsi"/>
          <w:sz w:val="24"/>
          <w:szCs w:val="24"/>
        </w:rPr>
        <w:t xml:space="preserve">Expulsión indefinida del Centro de tal modo que, para su readmisión, sea necesario que hayan transcurrido </w:t>
      </w:r>
      <w:r w:rsidR="00B175FA" w:rsidRPr="002F7FB0">
        <w:rPr>
          <w:rFonts w:cstheme="minorHAnsi"/>
          <w:sz w:val="24"/>
          <w:szCs w:val="24"/>
        </w:rPr>
        <w:t>al menos dos (</w:t>
      </w:r>
      <w:r w:rsidRPr="002F7FB0">
        <w:rPr>
          <w:rFonts w:cstheme="minorHAnsi"/>
          <w:sz w:val="24"/>
          <w:szCs w:val="24"/>
        </w:rPr>
        <w:t>2</w:t>
      </w:r>
      <w:r w:rsidR="00B175FA" w:rsidRPr="002F7FB0">
        <w:rPr>
          <w:rFonts w:cstheme="minorHAnsi"/>
          <w:sz w:val="24"/>
          <w:szCs w:val="24"/>
        </w:rPr>
        <w:t>)</w:t>
      </w:r>
      <w:r w:rsidRPr="002F7FB0">
        <w:rPr>
          <w:rFonts w:cstheme="minorHAnsi"/>
          <w:sz w:val="24"/>
          <w:szCs w:val="24"/>
        </w:rPr>
        <w:t xml:space="preserve"> años desde la expulsión y que el </w:t>
      </w:r>
      <w:r w:rsidR="00B175FA" w:rsidRPr="002F7FB0">
        <w:rPr>
          <w:rFonts w:cstheme="minorHAnsi"/>
          <w:i/>
          <w:iCs/>
          <w:sz w:val="24"/>
          <w:szCs w:val="24"/>
        </w:rPr>
        <w:t>“</w:t>
      </w:r>
      <w:r w:rsidRPr="002F7FB0">
        <w:rPr>
          <w:rFonts w:cstheme="minorHAnsi"/>
          <w:i/>
          <w:iCs/>
          <w:sz w:val="24"/>
          <w:szCs w:val="24"/>
        </w:rPr>
        <w:t>Consejo de Centro</w:t>
      </w:r>
      <w:r w:rsidR="00B175FA" w:rsidRPr="002F7FB0">
        <w:rPr>
          <w:rFonts w:cstheme="minorHAnsi"/>
          <w:i/>
          <w:iCs/>
          <w:sz w:val="24"/>
          <w:szCs w:val="24"/>
        </w:rPr>
        <w:t>”</w:t>
      </w:r>
      <w:r w:rsidRPr="002F7FB0">
        <w:rPr>
          <w:rFonts w:cstheme="minorHAnsi"/>
          <w:sz w:val="24"/>
          <w:szCs w:val="24"/>
        </w:rPr>
        <w:t xml:space="preserve"> la acepte por mayoría absoluta.</w:t>
      </w:r>
    </w:p>
    <w:p w14:paraId="3FC66162" w14:textId="0F55A99C" w:rsidR="00B175FA" w:rsidRPr="002F7FB0" w:rsidRDefault="002306B2" w:rsidP="002306B2">
      <w:pPr>
        <w:pStyle w:val="Prrafodelista"/>
        <w:numPr>
          <w:ilvl w:val="1"/>
          <w:numId w:val="52"/>
        </w:numPr>
        <w:spacing w:after="0" w:line="240" w:lineRule="atLeast"/>
        <w:ind w:left="1134" w:hanging="425"/>
        <w:jc w:val="both"/>
        <w:rPr>
          <w:rFonts w:cstheme="minorHAnsi"/>
          <w:sz w:val="24"/>
          <w:szCs w:val="24"/>
        </w:rPr>
      </w:pPr>
      <w:r w:rsidRPr="002F7FB0">
        <w:rPr>
          <w:rFonts w:cstheme="minorHAnsi"/>
          <w:sz w:val="24"/>
          <w:szCs w:val="24"/>
        </w:rPr>
        <w:t xml:space="preserve">Si se precisa sanción económica, con los límites del art. 88.2.c) </w:t>
      </w:r>
      <w:r w:rsidR="00B175FA" w:rsidRPr="002F7FB0">
        <w:rPr>
          <w:rFonts w:cstheme="minorHAnsi"/>
          <w:sz w:val="24"/>
          <w:szCs w:val="24"/>
        </w:rPr>
        <w:t>de la LSSCLM</w:t>
      </w:r>
    </w:p>
    <w:p w14:paraId="3182B499" w14:textId="77777777" w:rsidR="00B175FA" w:rsidRPr="002F7FB0" w:rsidRDefault="00B175FA" w:rsidP="00B175FA">
      <w:pPr>
        <w:pStyle w:val="Prrafodelista"/>
        <w:spacing w:after="0" w:line="240" w:lineRule="atLeast"/>
        <w:ind w:left="1134"/>
        <w:jc w:val="both"/>
        <w:rPr>
          <w:rFonts w:cstheme="minorHAnsi"/>
          <w:sz w:val="24"/>
          <w:szCs w:val="24"/>
        </w:rPr>
      </w:pPr>
    </w:p>
    <w:p w14:paraId="6853DE82" w14:textId="77777777" w:rsidR="00A571F6" w:rsidRPr="002F7FB0" w:rsidRDefault="00A571F6" w:rsidP="00A571F6">
      <w:pPr>
        <w:numPr>
          <w:ilvl w:val="0"/>
          <w:numId w:val="33"/>
        </w:numPr>
        <w:spacing w:after="0" w:line="240" w:lineRule="atLeast"/>
        <w:jc w:val="both"/>
        <w:rPr>
          <w:rFonts w:cstheme="minorHAnsi"/>
          <w:sz w:val="24"/>
          <w:szCs w:val="24"/>
        </w:rPr>
      </w:pPr>
      <w:r w:rsidRPr="002F7FB0">
        <w:rPr>
          <w:rFonts w:cstheme="minorHAnsi"/>
          <w:sz w:val="24"/>
          <w:szCs w:val="24"/>
        </w:rPr>
        <w:t>La imposición de sanciones corresponde al órgano municipal competente, previo procedimiento que garantice el derecho de audiencia del interesado.</w:t>
      </w:r>
    </w:p>
    <w:p w14:paraId="748C0447" w14:textId="7F5CF755" w:rsidR="00A571F6" w:rsidRPr="002F7FB0" w:rsidRDefault="00A571F6" w:rsidP="00A571F6">
      <w:pPr>
        <w:numPr>
          <w:ilvl w:val="0"/>
          <w:numId w:val="33"/>
        </w:numPr>
        <w:spacing w:after="0" w:line="240" w:lineRule="atLeast"/>
        <w:jc w:val="both"/>
        <w:rPr>
          <w:rFonts w:cstheme="minorHAnsi"/>
          <w:sz w:val="24"/>
          <w:szCs w:val="24"/>
        </w:rPr>
      </w:pPr>
      <w:r w:rsidRPr="002F7FB0">
        <w:rPr>
          <w:rFonts w:cstheme="minorHAnsi"/>
          <w:sz w:val="24"/>
          <w:szCs w:val="24"/>
        </w:rPr>
        <w:t>Las sanciones serán proporcionales a la gravedad de la infracción, su reiteración, la extensión del perjuicio y</w:t>
      </w:r>
      <w:r w:rsidR="00B175FA" w:rsidRPr="002F7FB0">
        <w:rPr>
          <w:rFonts w:cstheme="minorHAnsi"/>
          <w:sz w:val="24"/>
          <w:szCs w:val="24"/>
        </w:rPr>
        <w:t>/o</w:t>
      </w:r>
      <w:r w:rsidRPr="002F7FB0">
        <w:rPr>
          <w:rFonts w:cstheme="minorHAnsi"/>
          <w:sz w:val="24"/>
          <w:szCs w:val="24"/>
        </w:rPr>
        <w:t xml:space="preserve"> la intencionalidad.</w:t>
      </w:r>
    </w:p>
    <w:p w14:paraId="3A8D1CF1" w14:textId="7A4DF9B9" w:rsidR="00A571F6" w:rsidRPr="002F7FB0" w:rsidRDefault="00A571F6" w:rsidP="00A571F6">
      <w:pPr>
        <w:numPr>
          <w:ilvl w:val="0"/>
          <w:numId w:val="33"/>
        </w:numPr>
        <w:spacing w:after="0" w:line="240" w:lineRule="atLeast"/>
        <w:jc w:val="both"/>
        <w:rPr>
          <w:rFonts w:cstheme="minorHAnsi"/>
          <w:sz w:val="24"/>
          <w:szCs w:val="24"/>
        </w:rPr>
      </w:pPr>
      <w:r w:rsidRPr="002F7FB0">
        <w:rPr>
          <w:rFonts w:cstheme="minorHAnsi"/>
          <w:sz w:val="24"/>
          <w:szCs w:val="24"/>
        </w:rPr>
        <w:t>En caso de daños materiales importantes, la sanción podrá incluir la obligación de restituir la instalación al estado previo o compensar</w:t>
      </w:r>
      <w:r w:rsidR="00B175FA" w:rsidRPr="002F7FB0">
        <w:rPr>
          <w:rFonts w:cstheme="minorHAnsi"/>
          <w:sz w:val="24"/>
          <w:szCs w:val="24"/>
        </w:rPr>
        <w:t xml:space="preserve">los </w:t>
      </w:r>
      <w:r w:rsidRPr="002F7FB0">
        <w:rPr>
          <w:rFonts w:cstheme="minorHAnsi"/>
          <w:sz w:val="24"/>
          <w:szCs w:val="24"/>
        </w:rPr>
        <w:t>económicamente.</w:t>
      </w:r>
    </w:p>
    <w:p w14:paraId="699728B3" w14:textId="77777777" w:rsidR="00A571F6" w:rsidRPr="002F7FB0" w:rsidRDefault="00A571F6" w:rsidP="00A571F6">
      <w:pPr>
        <w:spacing w:after="0" w:line="240" w:lineRule="atLeast"/>
        <w:jc w:val="both"/>
        <w:rPr>
          <w:rFonts w:cstheme="minorHAnsi"/>
          <w:sz w:val="24"/>
          <w:szCs w:val="24"/>
        </w:rPr>
      </w:pPr>
    </w:p>
    <w:p w14:paraId="3EB6FCAC" w14:textId="54D17046" w:rsidR="00A571F6" w:rsidRPr="002F7FB0" w:rsidRDefault="00A571F6" w:rsidP="00A571F6">
      <w:pPr>
        <w:spacing w:after="0" w:line="240" w:lineRule="atLeast"/>
        <w:jc w:val="both"/>
        <w:rPr>
          <w:rFonts w:cstheme="minorHAnsi"/>
          <w:b/>
          <w:bCs/>
          <w:sz w:val="24"/>
          <w:szCs w:val="24"/>
        </w:rPr>
      </w:pPr>
      <w:r w:rsidRPr="002F7FB0">
        <w:rPr>
          <w:rFonts w:cstheme="minorHAnsi"/>
          <w:b/>
          <w:bCs/>
          <w:sz w:val="24"/>
          <w:szCs w:val="24"/>
        </w:rPr>
        <w:t>Artículo 31. Procedimiento sancionador.</w:t>
      </w:r>
    </w:p>
    <w:p w14:paraId="16FDBF13" w14:textId="77777777" w:rsidR="007D0F4C" w:rsidRPr="002F7FB0" w:rsidRDefault="007D0F4C" w:rsidP="00341D11">
      <w:pPr>
        <w:spacing w:after="0" w:line="240" w:lineRule="atLeast"/>
        <w:jc w:val="both"/>
        <w:rPr>
          <w:rFonts w:cstheme="minorHAnsi"/>
          <w:sz w:val="24"/>
          <w:szCs w:val="24"/>
        </w:rPr>
      </w:pPr>
    </w:p>
    <w:p w14:paraId="0009CB13" w14:textId="33D9534C" w:rsidR="000018D2" w:rsidRPr="002F7FB0" w:rsidRDefault="000018D2" w:rsidP="000018D2">
      <w:pPr>
        <w:pStyle w:val="Prrafodelista"/>
        <w:numPr>
          <w:ilvl w:val="0"/>
          <w:numId w:val="51"/>
        </w:numPr>
        <w:spacing w:after="0" w:line="240" w:lineRule="atLeast"/>
        <w:jc w:val="both"/>
        <w:rPr>
          <w:rFonts w:cstheme="minorHAnsi"/>
          <w:sz w:val="24"/>
          <w:szCs w:val="24"/>
        </w:rPr>
      </w:pPr>
      <w:r w:rsidRPr="002F7FB0">
        <w:rPr>
          <w:rFonts w:cstheme="minorHAnsi"/>
          <w:sz w:val="24"/>
          <w:szCs w:val="24"/>
        </w:rPr>
        <w:t>Para las faltas leves, se dará un plazo de cinco (5) días</w:t>
      </w:r>
      <w:r w:rsidR="002F7FB0">
        <w:rPr>
          <w:rFonts w:cstheme="minorHAnsi"/>
          <w:sz w:val="24"/>
          <w:szCs w:val="24"/>
        </w:rPr>
        <w:t xml:space="preserve"> hábiles</w:t>
      </w:r>
      <w:r w:rsidRPr="002F7FB0">
        <w:rPr>
          <w:rFonts w:cstheme="minorHAnsi"/>
          <w:sz w:val="24"/>
          <w:szCs w:val="24"/>
        </w:rPr>
        <w:t xml:space="preserve"> para que el usuario sancionado pueda aportar cuantas pruebas estime convenientes</w:t>
      </w:r>
      <w:r w:rsidR="00B175FA" w:rsidRPr="002F7FB0">
        <w:rPr>
          <w:rFonts w:cstheme="minorHAnsi"/>
          <w:sz w:val="24"/>
          <w:szCs w:val="24"/>
        </w:rPr>
        <w:t xml:space="preserve"> </w:t>
      </w:r>
      <w:r w:rsidRPr="002F7FB0">
        <w:rPr>
          <w:rFonts w:cstheme="minorHAnsi"/>
          <w:sz w:val="24"/>
          <w:szCs w:val="24"/>
        </w:rPr>
        <w:t xml:space="preserve">respecto a las faltas que se le imputan, así como para formular las alegaciones oportunas. La sanción será resuelta por el responsable técnico del </w:t>
      </w:r>
      <w:r w:rsidR="00B175FA" w:rsidRPr="002F7FB0">
        <w:rPr>
          <w:rFonts w:cstheme="minorHAnsi"/>
          <w:sz w:val="24"/>
          <w:szCs w:val="24"/>
        </w:rPr>
        <w:t>C</w:t>
      </w:r>
      <w:r w:rsidRPr="002F7FB0">
        <w:rPr>
          <w:rFonts w:cstheme="minorHAnsi"/>
          <w:sz w:val="24"/>
          <w:szCs w:val="24"/>
        </w:rPr>
        <w:t>entro</w:t>
      </w:r>
      <w:r w:rsidR="009E772F" w:rsidRPr="002F7FB0">
        <w:rPr>
          <w:rFonts w:cstheme="minorHAnsi"/>
          <w:sz w:val="24"/>
          <w:szCs w:val="24"/>
        </w:rPr>
        <w:t xml:space="preserve"> y será notificada a las personas interesadas, indicando recursos y plazos.</w:t>
      </w:r>
    </w:p>
    <w:p w14:paraId="69A08443" w14:textId="6F103ED2" w:rsidR="000018D2" w:rsidRPr="002F7FB0" w:rsidRDefault="000018D2" w:rsidP="000018D2">
      <w:pPr>
        <w:pStyle w:val="Prrafodelista"/>
        <w:numPr>
          <w:ilvl w:val="0"/>
          <w:numId w:val="51"/>
        </w:numPr>
        <w:spacing w:after="0" w:line="240" w:lineRule="atLeast"/>
        <w:jc w:val="both"/>
        <w:rPr>
          <w:rFonts w:cstheme="minorHAnsi"/>
          <w:sz w:val="24"/>
          <w:szCs w:val="24"/>
        </w:rPr>
      </w:pPr>
      <w:r w:rsidRPr="002F7FB0">
        <w:rPr>
          <w:rFonts w:cstheme="minorHAnsi"/>
          <w:sz w:val="24"/>
          <w:szCs w:val="24"/>
        </w:rPr>
        <w:t>Para las faltas graves y muy graves</w:t>
      </w:r>
      <w:r w:rsidR="00B175FA" w:rsidRPr="002F7FB0">
        <w:rPr>
          <w:rFonts w:cstheme="minorHAnsi"/>
          <w:sz w:val="24"/>
          <w:szCs w:val="24"/>
        </w:rPr>
        <w:t>:</w:t>
      </w:r>
    </w:p>
    <w:p w14:paraId="2360E40F" w14:textId="76500BE4" w:rsidR="000018D2" w:rsidRPr="002F7FB0" w:rsidRDefault="000018D2" w:rsidP="000018D2">
      <w:pPr>
        <w:pStyle w:val="Prrafodelista"/>
        <w:numPr>
          <w:ilvl w:val="1"/>
          <w:numId w:val="51"/>
        </w:numPr>
        <w:spacing w:after="0" w:line="240" w:lineRule="atLeast"/>
        <w:jc w:val="both"/>
        <w:rPr>
          <w:rFonts w:cstheme="minorHAnsi"/>
          <w:sz w:val="24"/>
          <w:szCs w:val="24"/>
        </w:rPr>
      </w:pPr>
      <w:r w:rsidRPr="002F7FB0">
        <w:rPr>
          <w:rFonts w:cstheme="minorHAnsi"/>
          <w:sz w:val="24"/>
          <w:szCs w:val="24"/>
        </w:rPr>
        <w:t xml:space="preserve">Se dará inicio al expediente por acuerdo del </w:t>
      </w:r>
      <w:r w:rsidR="00B175FA" w:rsidRPr="002F7FB0">
        <w:rPr>
          <w:rFonts w:cstheme="minorHAnsi"/>
          <w:i/>
          <w:iCs/>
          <w:sz w:val="24"/>
          <w:szCs w:val="24"/>
        </w:rPr>
        <w:t>“</w:t>
      </w:r>
      <w:r w:rsidRPr="002F7FB0">
        <w:rPr>
          <w:rFonts w:cstheme="minorHAnsi"/>
          <w:i/>
          <w:iCs/>
          <w:sz w:val="24"/>
          <w:szCs w:val="24"/>
        </w:rPr>
        <w:t>Consejo de Centro</w:t>
      </w:r>
      <w:r w:rsidR="00B175FA" w:rsidRPr="002F7FB0">
        <w:rPr>
          <w:rFonts w:cstheme="minorHAnsi"/>
          <w:i/>
          <w:iCs/>
          <w:sz w:val="24"/>
          <w:szCs w:val="24"/>
        </w:rPr>
        <w:t>”</w:t>
      </w:r>
      <w:r w:rsidRPr="002F7FB0">
        <w:rPr>
          <w:rFonts w:cstheme="minorHAnsi"/>
          <w:sz w:val="24"/>
          <w:szCs w:val="24"/>
        </w:rPr>
        <w:t>, previo informe del responsable técnico o denuncia.</w:t>
      </w:r>
    </w:p>
    <w:p w14:paraId="3BDC72D2" w14:textId="77E513A0" w:rsidR="000018D2" w:rsidRPr="002F7FB0" w:rsidRDefault="000018D2" w:rsidP="000018D2">
      <w:pPr>
        <w:pStyle w:val="Prrafodelista"/>
        <w:numPr>
          <w:ilvl w:val="1"/>
          <w:numId w:val="51"/>
        </w:numPr>
        <w:spacing w:after="0" w:line="240" w:lineRule="atLeast"/>
        <w:jc w:val="both"/>
        <w:rPr>
          <w:rFonts w:cstheme="minorHAnsi"/>
          <w:sz w:val="24"/>
          <w:szCs w:val="24"/>
        </w:rPr>
      </w:pPr>
      <w:r w:rsidRPr="002F7FB0">
        <w:rPr>
          <w:rFonts w:cstheme="minorHAnsi"/>
          <w:sz w:val="24"/>
          <w:szCs w:val="24"/>
        </w:rPr>
        <w:lastRenderedPageBreak/>
        <w:t xml:space="preserve">El </w:t>
      </w:r>
      <w:r w:rsidR="00B175FA" w:rsidRPr="002F7FB0">
        <w:rPr>
          <w:rFonts w:cstheme="minorHAnsi"/>
          <w:i/>
          <w:iCs/>
          <w:sz w:val="24"/>
          <w:szCs w:val="24"/>
        </w:rPr>
        <w:t>“Consejo de Centro”</w:t>
      </w:r>
      <w:r w:rsidRPr="002F7FB0">
        <w:rPr>
          <w:rFonts w:cstheme="minorHAnsi"/>
          <w:sz w:val="24"/>
          <w:szCs w:val="24"/>
        </w:rPr>
        <w:t xml:space="preserve"> podrá acordar la aplicación me medidas cautelares, contra la persona infractora, hasta la resolución definitiva del expediente.</w:t>
      </w:r>
    </w:p>
    <w:p w14:paraId="127A854B" w14:textId="44F41145" w:rsidR="000018D2" w:rsidRPr="002F7FB0" w:rsidRDefault="000018D2" w:rsidP="000018D2">
      <w:pPr>
        <w:pStyle w:val="Prrafodelista"/>
        <w:numPr>
          <w:ilvl w:val="1"/>
          <w:numId w:val="51"/>
        </w:numPr>
        <w:spacing w:after="0" w:line="240" w:lineRule="atLeast"/>
        <w:jc w:val="both"/>
        <w:rPr>
          <w:rFonts w:cstheme="minorHAnsi"/>
          <w:sz w:val="24"/>
          <w:szCs w:val="24"/>
        </w:rPr>
      </w:pPr>
      <w:r w:rsidRPr="002F7FB0">
        <w:rPr>
          <w:rFonts w:cstheme="minorHAnsi"/>
          <w:sz w:val="24"/>
          <w:szCs w:val="24"/>
        </w:rPr>
        <w:t>Se deberá de nombrar a un instructor del expediente sancionador.</w:t>
      </w:r>
    </w:p>
    <w:p w14:paraId="66A841ED" w14:textId="39B6A8C6" w:rsidR="000018D2" w:rsidRPr="002F7FB0" w:rsidRDefault="000018D2" w:rsidP="000018D2">
      <w:pPr>
        <w:pStyle w:val="Prrafodelista"/>
        <w:numPr>
          <w:ilvl w:val="1"/>
          <w:numId w:val="51"/>
        </w:numPr>
        <w:spacing w:after="0" w:line="240" w:lineRule="atLeast"/>
        <w:jc w:val="both"/>
        <w:rPr>
          <w:rFonts w:cstheme="minorHAnsi"/>
          <w:sz w:val="24"/>
          <w:szCs w:val="24"/>
        </w:rPr>
      </w:pPr>
      <w:r w:rsidRPr="002F7FB0">
        <w:rPr>
          <w:rFonts w:cstheme="minorHAnsi"/>
          <w:sz w:val="24"/>
          <w:szCs w:val="24"/>
        </w:rPr>
        <w:t xml:space="preserve">Una vez iniciado el expediente por el </w:t>
      </w:r>
      <w:r w:rsidR="00B175FA" w:rsidRPr="002F7FB0">
        <w:rPr>
          <w:rFonts w:cstheme="minorHAnsi"/>
          <w:i/>
          <w:iCs/>
          <w:sz w:val="24"/>
          <w:szCs w:val="24"/>
        </w:rPr>
        <w:t>“Consejo de Centro”</w:t>
      </w:r>
      <w:r w:rsidRPr="002F7FB0">
        <w:rPr>
          <w:rFonts w:cstheme="minorHAnsi"/>
          <w:sz w:val="24"/>
          <w:szCs w:val="24"/>
        </w:rPr>
        <w:t xml:space="preserve">, se dará traslado a las personas interesadas con el contenido de la infracción </w:t>
      </w:r>
      <w:r w:rsidR="00B175FA" w:rsidRPr="002F7FB0">
        <w:rPr>
          <w:rFonts w:cstheme="minorHAnsi"/>
          <w:sz w:val="24"/>
          <w:szCs w:val="24"/>
        </w:rPr>
        <w:t xml:space="preserve">o infracciones </w:t>
      </w:r>
      <w:r w:rsidRPr="002F7FB0">
        <w:rPr>
          <w:rFonts w:cstheme="minorHAnsi"/>
          <w:sz w:val="24"/>
          <w:szCs w:val="24"/>
        </w:rPr>
        <w:t>cometida</w:t>
      </w:r>
      <w:r w:rsidR="00B175FA" w:rsidRPr="002F7FB0">
        <w:rPr>
          <w:rFonts w:cstheme="minorHAnsi"/>
          <w:sz w:val="24"/>
          <w:szCs w:val="24"/>
        </w:rPr>
        <w:t>s</w:t>
      </w:r>
      <w:r w:rsidRPr="002F7FB0">
        <w:rPr>
          <w:rFonts w:cstheme="minorHAnsi"/>
          <w:sz w:val="24"/>
          <w:szCs w:val="24"/>
        </w:rPr>
        <w:t>, falta propuesta y sanción equivalente, así como del periodo de alegaciones y proposición de prueba</w:t>
      </w:r>
      <w:r w:rsidR="00B175FA" w:rsidRPr="002F7FB0">
        <w:rPr>
          <w:rFonts w:cstheme="minorHAnsi"/>
          <w:sz w:val="24"/>
          <w:szCs w:val="24"/>
        </w:rPr>
        <w:t>s</w:t>
      </w:r>
      <w:r w:rsidRPr="002F7FB0">
        <w:rPr>
          <w:rFonts w:cstheme="minorHAnsi"/>
          <w:sz w:val="24"/>
          <w:szCs w:val="24"/>
        </w:rPr>
        <w:t xml:space="preserve"> que dispone, </w:t>
      </w:r>
      <w:r w:rsidR="00B175FA" w:rsidRPr="002F7FB0">
        <w:rPr>
          <w:rFonts w:cstheme="minorHAnsi"/>
          <w:sz w:val="24"/>
          <w:szCs w:val="24"/>
        </w:rPr>
        <w:t xml:space="preserve">que será de </w:t>
      </w:r>
      <w:r w:rsidR="00B175FA" w:rsidRPr="002F7FB0">
        <w:rPr>
          <w:rFonts w:cstheme="minorHAnsi"/>
          <w:sz w:val="24"/>
          <w:szCs w:val="24"/>
          <w:highlight w:val="yellow"/>
        </w:rPr>
        <w:t>___</w:t>
      </w:r>
      <w:r w:rsidRPr="002F7FB0">
        <w:rPr>
          <w:rFonts w:cstheme="minorHAnsi"/>
          <w:sz w:val="24"/>
          <w:szCs w:val="24"/>
          <w:highlight w:val="yellow"/>
        </w:rPr>
        <w:t xml:space="preserve"> (</w:t>
      </w:r>
      <w:r w:rsidR="00B175FA" w:rsidRPr="002F7FB0">
        <w:rPr>
          <w:rFonts w:cstheme="minorHAnsi"/>
          <w:sz w:val="24"/>
          <w:szCs w:val="24"/>
          <w:highlight w:val="yellow"/>
        </w:rPr>
        <w:t>__</w:t>
      </w:r>
      <w:r w:rsidRPr="002F7FB0">
        <w:rPr>
          <w:rFonts w:cstheme="minorHAnsi"/>
          <w:sz w:val="24"/>
          <w:szCs w:val="24"/>
          <w:highlight w:val="yellow"/>
        </w:rPr>
        <w:t>)</w:t>
      </w:r>
      <w:r w:rsidRPr="002F7FB0">
        <w:rPr>
          <w:rFonts w:cstheme="minorHAnsi"/>
          <w:sz w:val="24"/>
          <w:szCs w:val="24"/>
        </w:rPr>
        <w:t xml:space="preserve"> días</w:t>
      </w:r>
      <w:r w:rsidR="002F7FB0">
        <w:rPr>
          <w:rFonts w:cstheme="minorHAnsi"/>
          <w:sz w:val="24"/>
          <w:szCs w:val="24"/>
        </w:rPr>
        <w:t xml:space="preserve"> hábiles</w:t>
      </w:r>
      <w:r w:rsidRPr="002F7FB0">
        <w:rPr>
          <w:rFonts w:cstheme="minorHAnsi"/>
          <w:sz w:val="24"/>
          <w:szCs w:val="24"/>
        </w:rPr>
        <w:t>.</w:t>
      </w:r>
    </w:p>
    <w:p w14:paraId="6DAE5F95" w14:textId="541FD5B0" w:rsidR="009E772F" w:rsidRPr="002F7FB0" w:rsidRDefault="009E772F" w:rsidP="000018D2">
      <w:pPr>
        <w:pStyle w:val="Prrafodelista"/>
        <w:numPr>
          <w:ilvl w:val="1"/>
          <w:numId w:val="51"/>
        </w:numPr>
        <w:spacing w:after="0" w:line="240" w:lineRule="atLeast"/>
        <w:jc w:val="both"/>
        <w:rPr>
          <w:rFonts w:cstheme="minorHAnsi"/>
          <w:sz w:val="24"/>
          <w:szCs w:val="24"/>
        </w:rPr>
      </w:pPr>
      <w:r w:rsidRPr="002F7FB0">
        <w:rPr>
          <w:rFonts w:cstheme="minorHAnsi"/>
          <w:sz w:val="24"/>
          <w:szCs w:val="24"/>
        </w:rPr>
        <w:t xml:space="preserve">Pasado el plazo de alegaciones y proposición de pruebas, el instructor formulará una propuesta de </w:t>
      </w:r>
      <w:r w:rsidR="00B175FA" w:rsidRPr="002F7FB0">
        <w:rPr>
          <w:rFonts w:cstheme="minorHAnsi"/>
          <w:sz w:val="24"/>
          <w:szCs w:val="24"/>
        </w:rPr>
        <w:t>R</w:t>
      </w:r>
      <w:r w:rsidRPr="002F7FB0">
        <w:rPr>
          <w:rFonts w:cstheme="minorHAnsi"/>
          <w:sz w:val="24"/>
          <w:szCs w:val="24"/>
        </w:rPr>
        <w:t>esolución, que será notificada igualmente a</w:t>
      </w:r>
      <w:r w:rsidR="00B175FA" w:rsidRPr="002F7FB0">
        <w:rPr>
          <w:rFonts w:cstheme="minorHAnsi"/>
          <w:sz w:val="24"/>
          <w:szCs w:val="24"/>
        </w:rPr>
        <w:t xml:space="preserve"> la persona</w:t>
      </w:r>
      <w:r w:rsidRPr="002F7FB0">
        <w:rPr>
          <w:rFonts w:cstheme="minorHAnsi"/>
          <w:sz w:val="24"/>
          <w:szCs w:val="24"/>
        </w:rPr>
        <w:t xml:space="preserve"> interesad</w:t>
      </w:r>
      <w:r w:rsidR="00B175FA" w:rsidRPr="002F7FB0">
        <w:rPr>
          <w:rFonts w:cstheme="minorHAnsi"/>
          <w:sz w:val="24"/>
          <w:szCs w:val="24"/>
        </w:rPr>
        <w:t>a</w:t>
      </w:r>
      <w:r w:rsidRPr="002F7FB0">
        <w:rPr>
          <w:rFonts w:cstheme="minorHAnsi"/>
          <w:sz w:val="24"/>
          <w:szCs w:val="24"/>
        </w:rPr>
        <w:t>.</w:t>
      </w:r>
    </w:p>
    <w:p w14:paraId="1DC7F5CC" w14:textId="1996DC57" w:rsidR="00B175FA" w:rsidRPr="002F7FB0" w:rsidRDefault="009E772F" w:rsidP="000018D2">
      <w:pPr>
        <w:pStyle w:val="Prrafodelista"/>
        <w:numPr>
          <w:ilvl w:val="1"/>
          <w:numId w:val="51"/>
        </w:numPr>
        <w:spacing w:after="0" w:line="240" w:lineRule="atLeast"/>
        <w:jc w:val="both"/>
        <w:rPr>
          <w:rFonts w:cstheme="minorHAnsi"/>
          <w:sz w:val="24"/>
          <w:szCs w:val="24"/>
        </w:rPr>
      </w:pPr>
      <w:r w:rsidRPr="002F7FB0">
        <w:rPr>
          <w:rFonts w:cstheme="minorHAnsi"/>
          <w:sz w:val="24"/>
          <w:szCs w:val="24"/>
        </w:rPr>
        <w:t xml:space="preserve">Frente a la propuesta de </w:t>
      </w:r>
      <w:r w:rsidR="00B175FA" w:rsidRPr="002F7FB0">
        <w:rPr>
          <w:rFonts w:cstheme="minorHAnsi"/>
          <w:sz w:val="24"/>
          <w:szCs w:val="24"/>
        </w:rPr>
        <w:t>R</w:t>
      </w:r>
      <w:r w:rsidRPr="002F7FB0">
        <w:rPr>
          <w:rFonts w:cstheme="minorHAnsi"/>
          <w:sz w:val="24"/>
          <w:szCs w:val="24"/>
        </w:rPr>
        <w:t xml:space="preserve">esolución </w:t>
      </w:r>
      <w:r w:rsidR="00B175FA" w:rsidRPr="002F7FB0">
        <w:rPr>
          <w:rFonts w:cstheme="minorHAnsi"/>
          <w:sz w:val="24"/>
          <w:szCs w:val="24"/>
        </w:rPr>
        <w:t>la persona interesada</w:t>
      </w:r>
      <w:r w:rsidRPr="002F7FB0">
        <w:rPr>
          <w:rFonts w:cstheme="minorHAnsi"/>
          <w:sz w:val="24"/>
          <w:szCs w:val="24"/>
        </w:rPr>
        <w:t xml:space="preserve"> podrá formular nuevamente alegaciones en el plazo de </w:t>
      </w:r>
      <w:r w:rsidR="00B175FA" w:rsidRPr="002F7FB0">
        <w:rPr>
          <w:rFonts w:cstheme="minorHAnsi"/>
          <w:sz w:val="24"/>
          <w:szCs w:val="24"/>
          <w:highlight w:val="yellow"/>
        </w:rPr>
        <w:t>___ (__)</w:t>
      </w:r>
      <w:r w:rsidR="00B175FA" w:rsidRPr="002F7FB0">
        <w:rPr>
          <w:rFonts w:cstheme="minorHAnsi"/>
          <w:sz w:val="24"/>
          <w:szCs w:val="24"/>
        </w:rPr>
        <w:t xml:space="preserve"> días</w:t>
      </w:r>
      <w:r w:rsidR="002F7FB0">
        <w:rPr>
          <w:rFonts w:cstheme="minorHAnsi"/>
          <w:sz w:val="24"/>
          <w:szCs w:val="24"/>
        </w:rPr>
        <w:t xml:space="preserve"> hábiles</w:t>
      </w:r>
      <w:r w:rsidR="00B175FA" w:rsidRPr="002F7FB0">
        <w:rPr>
          <w:rFonts w:cstheme="minorHAnsi"/>
          <w:sz w:val="24"/>
          <w:szCs w:val="24"/>
        </w:rPr>
        <w:t>.</w:t>
      </w:r>
    </w:p>
    <w:p w14:paraId="5B341C93" w14:textId="7B217B09" w:rsidR="009E772F" w:rsidRPr="002F7FB0" w:rsidRDefault="009E772F" w:rsidP="000018D2">
      <w:pPr>
        <w:pStyle w:val="Prrafodelista"/>
        <w:numPr>
          <w:ilvl w:val="1"/>
          <w:numId w:val="51"/>
        </w:numPr>
        <w:spacing w:after="0" w:line="240" w:lineRule="atLeast"/>
        <w:jc w:val="both"/>
        <w:rPr>
          <w:rFonts w:cstheme="minorHAnsi"/>
          <w:sz w:val="24"/>
          <w:szCs w:val="24"/>
        </w:rPr>
      </w:pPr>
      <w:r w:rsidRPr="002F7FB0">
        <w:rPr>
          <w:rFonts w:cstheme="minorHAnsi"/>
          <w:sz w:val="24"/>
          <w:szCs w:val="24"/>
        </w:rPr>
        <w:t xml:space="preserve">El expediente completo será remitido al </w:t>
      </w:r>
      <w:r w:rsidR="0072221D" w:rsidRPr="002F7FB0">
        <w:rPr>
          <w:rFonts w:cstheme="minorHAnsi"/>
          <w:i/>
          <w:iCs/>
          <w:sz w:val="24"/>
          <w:szCs w:val="24"/>
        </w:rPr>
        <w:t>“Consejo de Centro”</w:t>
      </w:r>
      <w:r w:rsidRPr="002F7FB0">
        <w:rPr>
          <w:rFonts w:cstheme="minorHAnsi"/>
          <w:sz w:val="24"/>
          <w:szCs w:val="24"/>
        </w:rPr>
        <w:t xml:space="preserve"> para que, tras su revisión, emita la Resolución correspondiente.</w:t>
      </w:r>
    </w:p>
    <w:p w14:paraId="40AD7EEF" w14:textId="293E2BE8" w:rsidR="009E772F" w:rsidRPr="002F7FB0" w:rsidRDefault="009E772F" w:rsidP="000018D2">
      <w:pPr>
        <w:pStyle w:val="Prrafodelista"/>
        <w:numPr>
          <w:ilvl w:val="1"/>
          <w:numId w:val="51"/>
        </w:numPr>
        <w:spacing w:after="0" w:line="240" w:lineRule="atLeast"/>
        <w:jc w:val="both"/>
        <w:rPr>
          <w:rFonts w:cstheme="minorHAnsi"/>
          <w:sz w:val="24"/>
          <w:szCs w:val="24"/>
        </w:rPr>
      </w:pPr>
      <w:r w:rsidRPr="002F7FB0">
        <w:rPr>
          <w:rFonts w:cstheme="minorHAnsi"/>
          <w:sz w:val="24"/>
          <w:szCs w:val="24"/>
        </w:rPr>
        <w:t>La resolución se notificará a las personas interesadas indicando recursos y plazos.</w:t>
      </w:r>
    </w:p>
    <w:p w14:paraId="26F664B7" w14:textId="0C506585" w:rsidR="00D85DF7" w:rsidRPr="002F7FB0" w:rsidRDefault="00D85DF7" w:rsidP="00D85DF7">
      <w:pPr>
        <w:spacing w:after="0" w:line="240" w:lineRule="atLeast"/>
        <w:jc w:val="both"/>
        <w:rPr>
          <w:rFonts w:cstheme="minorHAnsi"/>
          <w:sz w:val="24"/>
          <w:szCs w:val="24"/>
        </w:rPr>
      </w:pPr>
    </w:p>
    <w:p w14:paraId="42B0AFFD" w14:textId="6EE16F20" w:rsidR="00D85DF7" w:rsidRPr="002F7FB0" w:rsidRDefault="00D85DF7" w:rsidP="00D85DF7">
      <w:pPr>
        <w:pStyle w:val="Textoindependiente"/>
        <w:spacing w:line="240" w:lineRule="atLeast"/>
        <w:jc w:val="both"/>
        <w:rPr>
          <w:rFonts w:asciiTheme="minorHAnsi" w:hAnsiTheme="minorHAnsi" w:cstheme="minorHAnsi"/>
          <w:b/>
          <w:bCs/>
          <w:spacing w:val="-1"/>
          <w:sz w:val="24"/>
          <w:szCs w:val="24"/>
          <w:u w:val="single"/>
        </w:rPr>
      </w:pPr>
      <w:r w:rsidRPr="002F7FB0">
        <w:rPr>
          <w:rFonts w:asciiTheme="minorHAnsi" w:hAnsiTheme="minorHAnsi" w:cstheme="minorHAnsi"/>
          <w:b/>
          <w:bCs/>
          <w:spacing w:val="-1"/>
          <w:sz w:val="24"/>
          <w:szCs w:val="24"/>
          <w:u w:val="single"/>
        </w:rPr>
        <w:t>Disposición adicional.</w:t>
      </w:r>
    </w:p>
    <w:p w14:paraId="0F5C630A" w14:textId="77777777" w:rsidR="00D85DF7" w:rsidRPr="002F7FB0" w:rsidRDefault="00D85DF7" w:rsidP="00D85DF7">
      <w:pPr>
        <w:pStyle w:val="Textoindependiente"/>
        <w:spacing w:line="240" w:lineRule="atLeast"/>
        <w:jc w:val="both"/>
        <w:rPr>
          <w:rFonts w:asciiTheme="minorHAnsi" w:hAnsiTheme="minorHAnsi" w:cstheme="minorHAnsi"/>
          <w:b/>
          <w:bCs/>
          <w:spacing w:val="-1"/>
          <w:sz w:val="24"/>
          <w:szCs w:val="24"/>
          <w:u w:val="single"/>
        </w:rPr>
      </w:pPr>
    </w:p>
    <w:p w14:paraId="66504036" w14:textId="641AF41E" w:rsidR="00D85DF7" w:rsidRPr="002F7FB0" w:rsidRDefault="00D85DF7" w:rsidP="00D85DF7">
      <w:pPr>
        <w:pStyle w:val="Textoindependiente"/>
        <w:spacing w:line="240" w:lineRule="atLeast"/>
        <w:jc w:val="both"/>
        <w:rPr>
          <w:rFonts w:asciiTheme="minorHAnsi" w:hAnsiTheme="minorHAnsi" w:cstheme="minorHAnsi"/>
          <w:spacing w:val="-1"/>
          <w:sz w:val="24"/>
          <w:szCs w:val="24"/>
        </w:rPr>
      </w:pPr>
      <w:r w:rsidRPr="002F7FB0">
        <w:rPr>
          <w:rFonts w:asciiTheme="minorHAnsi" w:hAnsiTheme="minorHAnsi" w:cstheme="minorHAnsi"/>
          <w:spacing w:val="-1"/>
          <w:sz w:val="24"/>
          <w:szCs w:val="24"/>
        </w:rPr>
        <w:t xml:space="preserve">En todo aquello que no esté expresamente regulado en el presente Reglamento, se estará a lo dispuesto en la Ley 14/2010, de 16 de diciembre, de </w:t>
      </w:r>
      <w:r w:rsidR="0072221D" w:rsidRPr="002F7FB0">
        <w:rPr>
          <w:rFonts w:asciiTheme="minorHAnsi" w:hAnsiTheme="minorHAnsi" w:cstheme="minorHAnsi"/>
          <w:spacing w:val="-1"/>
          <w:sz w:val="24"/>
          <w:szCs w:val="24"/>
        </w:rPr>
        <w:t>S</w:t>
      </w:r>
      <w:r w:rsidRPr="002F7FB0">
        <w:rPr>
          <w:rFonts w:asciiTheme="minorHAnsi" w:hAnsiTheme="minorHAnsi" w:cstheme="minorHAnsi"/>
          <w:spacing w:val="-1"/>
          <w:sz w:val="24"/>
          <w:szCs w:val="24"/>
        </w:rPr>
        <w:t xml:space="preserve">ervicios </w:t>
      </w:r>
      <w:r w:rsidR="0072221D" w:rsidRPr="002F7FB0">
        <w:rPr>
          <w:rFonts w:asciiTheme="minorHAnsi" w:hAnsiTheme="minorHAnsi" w:cstheme="minorHAnsi"/>
          <w:spacing w:val="-1"/>
          <w:sz w:val="24"/>
          <w:szCs w:val="24"/>
        </w:rPr>
        <w:t>S</w:t>
      </w:r>
      <w:r w:rsidRPr="002F7FB0">
        <w:rPr>
          <w:rFonts w:asciiTheme="minorHAnsi" w:hAnsiTheme="minorHAnsi" w:cstheme="minorHAnsi"/>
          <w:spacing w:val="-1"/>
          <w:sz w:val="24"/>
          <w:szCs w:val="24"/>
        </w:rPr>
        <w:t>ociales de Castilla-La Mancha</w:t>
      </w:r>
      <w:r w:rsidR="0072221D" w:rsidRPr="002F7FB0">
        <w:rPr>
          <w:rFonts w:asciiTheme="minorHAnsi" w:hAnsiTheme="minorHAnsi" w:cstheme="minorHAnsi"/>
          <w:spacing w:val="-1"/>
          <w:sz w:val="24"/>
          <w:szCs w:val="24"/>
        </w:rPr>
        <w:t xml:space="preserve"> (LSSCLM)</w:t>
      </w:r>
      <w:r w:rsidRPr="002F7FB0">
        <w:rPr>
          <w:rFonts w:asciiTheme="minorHAnsi" w:hAnsiTheme="minorHAnsi" w:cstheme="minorHAnsi"/>
          <w:spacing w:val="-1"/>
          <w:sz w:val="24"/>
          <w:szCs w:val="24"/>
        </w:rPr>
        <w:t xml:space="preserve">, o norma que legalmente la sustituya, así como en los reglamentos y disposiciones que la desarrollan, sin perjuicio de la aplicación de otras normas de carácter general que </w:t>
      </w:r>
      <w:r w:rsidR="0072221D" w:rsidRPr="002F7FB0">
        <w:rPr>
          <w:rFonts w:asciiTheme="minorHAnsi" w:hAnsiTheme="minorHAnsi" w:cstheme="minorHAnsi"/>
          <w:spacing w:val="-1"/>
          <w:sz w:val="24"/>
          <w:szCs w:val="24"/>
        </w:rPr>
        <w:t xml:space="preserve">pudieran resultar </w:t>
      </w:r>
      <w:r w:rsidRPr="002F7FB0">
        <w:rPr>
          <w:rFonts w:asciiTheme="minorHAnsi" w:hAnsiTheme="minorHAnsi" w:cstheme="minorHAnsi"/>
          <w:spacing w:val="-1"/>
          <w:sz w:val="24"/>
          <w:szCs w:val="24"/>
        </w:rPr>
        <w:t>de aplicación.</w:t>
      </w:r>
    </w:p>
    <w:p w14:paraId="611D9AC4" w14:textId="77777777" w:rsidR="0072221D" w:rsidRPr="002F7FB0" w:rsidRDefault="0072221D" w:rsidP="00D85DF7">
      <w:pPr>
        <w:pStyle w:val="Textoindependiente"/>
        <w:spacing w:line="240" w:lineRule="atLeast"/>
        <w:jc w:val="both"/>
        <w:rPr>
          <w:rFonts w:asciiTheme="minorHAnsi" w:hAnsiTheme="minorHAnsi" w:cstheme="minorHAnsi"/>
          <w:spacing w:val="-1"/>
          <w:sz w:val="24"/>
          <w:szCs w:val="24"/>
        </w:rPr>
      </w:pPr>
    </w:p>
    <w:p w14:paraId="3F523097" w14:textId="30D8DDF9" w:rsidR="0072221D" w:rsidRPr="002F7FB0" w:rsidRDefault="0072221D" w:rsidP="00D85DF7">
      <w:pPr>
        <w:pStyle w:val="Textoindependiente"/>
        <w:spacing w:line="240" w:lineRule="atLeast"/>
        <w:jc w:val="both"/>
        <w:rPr>
          <w:rFonts w:asciiTheme="minorHAnsi" w:hAnsiTheme="minorHAnsi" w:cstheme="minorHAnsi"/>
          <w:b/>
          <w:bCs/>
          <w:spacing w:val="-1"/>
          <w:sz w:val="24"/>
          <w:szCs w:val="24"/>
          <w:u w:val="single"/>
        </w:rPr>
      </w:pPr>
      <w:r w:rsidRPr="002F7FB0">
        <w:rPr>
          <w:rFonts w:asciiTheme="minorHAnsi" w:hAnsiTheme="minorHAnsi" w:cstheme="minorHAnsi"/>
          <w:b/>
          <w:bCs/>
          <w:spacing w:val="-1"/>
          <w:sz w:val="24"/>
          <w:szCs w:val="24"/>
          <w:u w:val="single"/>
        </w:rPr>
        <w:t>Disposición transitoria.</w:t>
      </w:r>
    </w:p>
    <w:p w14:paraId="449A97B3" w14:textId="77777777" w:rsidR="0072221D" w:rsidRPr="002F7FB0" w:rsidRDefault="0072221D" w:rsidP="00D85DF7">
      <w:pPr>
        <w:pStyle w:val="Textoindependiente"/>
        <w:spacing w:line="240" w:lineRule="atLeast"/>
        <w:jc w:val="both"/>
        <w:rPr>
          <w:rFonts w:asciiTheme="minorHAnsi" w:hAnsiTheme="minorHAnsi" w:cstheme="minorHAnsi"/>
          <w:b/>
          <w:bCs/>
          <w:spacing w:val="-1"/>
          <w:sz w:val="24"/>
          <w:szCs w:val="24"/>
          <w:u w:val="single"/>
        </w:rPr>
      </w:pPr>
    </w:p>
    <w:p w14:paraId="6F89DB3A" w14:textId="721D46D6" w:rsidR="00302156" w:rsidRPr="002F7FB0" w:rsidRDefault="0072221D" w:rsidP="00D85DF7">
      <w:pPr>
        <w:pStyle w:val="Textoindependiente"/>
        <w:spacing w:line="240" w:lineRule="atLeast"/>
        <w:jc w:val="both"/>
        <w:rPr>
          <w:rFonts w:asciiTheme="minorHAnsi" w:hAnsiTheme="minorHAnsi" w:cstheme="minorHAnsi"/>
          <w:spacing w:val="-1"/>
          <w:sz w:val="24"/>
          <w:szCs w:val="24"/>
        </w:rPr>
      </w:pPr>
      <w:r w:rsidRPr="002F7FB0">
        <w:rPr>
          <w:rFonts w:asciiTheme="minorHAnsi" w:hAnsiTheme="minorHAnsi" w:cstheme="minorHAnsi"/>
          <w:spacing w:val="-1"/>
          <w:sz w:val="24"/>
          <w:szCs w:val="24"/>
        </w:rPr>
        <w:t xml:space="preserve">Los Reglamentos </w:t>
      </w:r>
      <w:r w:rsidR="005F572D" w:rsidRPr="002F7FB0">
        <w:rPr>
          <w:rFonts w:asciiTheme="minorHAnsi" w:hAnsiTheme="minorHAnsi" w:cstheme="minorHAnsi"/>
          <w:spacing w:val="-1"/>
          <w:sz w:val="24"/>
          <w:szCs w:val="24"/>
        </w:rPr>
        <w:t xml:space="preserve">de régimen </w:t>
      </w:r>
      <w:r w:rsidRPr="002F7FB0">
        <w:rPr>
          <w:rFonts w:asciiTheme="minorHAnsi" w:hAnsiTheme="minorHAnsi" w:cstheme="minorHAnsi"/>
          <w:spacing w:val="-1"/>
          <w:sz w:val="24"/>
          <w:szCs w:val="24"/>
        </w:rPr>
        <w:t xml:space="preserve">interno de los </w:t>
      </w:r>
      <w:r w:rsidRPr="002F7FB0">
        <w:rPr>
          <w:rFonts w:asciiTheme="minorHAnsi" w:hAnsiTheme="minorHAnsi" w:cstheme="minorHAnsi"/>
          <w:i/>
          <w:iCs/>
          <w:spacing w:val="-1"/>
          <w:sz w:val="24"/>
          <w:szCs w:val="24"/>
        </w:rPr>
        <w:t>“Consejos de Centro”</w:t>
      </w:r>
      <w:r w:rsidRPr="002F7FB0">
        <w:rPr>
          <w:rFonts w:asciiTheme="minorHAnsi" w:hAnsiTheme="minorHAnsi" w:cstheme="minorHAnsi"/>
          <w:spacing w:val="-1"/>
          <w:sz w:val="24"/>
          <w:szCs w:val="24"/>
        </w:rPr>
        <w:t xml:space="preserve"> deberán adaptarse al presente Reglamento General en un plazo no superior a seis (6) meses desde su entrada en vigor</w:t>
      </w:r>
      <w:r w:rsidR="005F572D" w:rsidRPr="002F7FB0">
        <w:rPr>
          <w:rFonts w:asciiTheme="minorHAnsi" w:hAnsiTheme="minorHAnsi" w:cstheme="minorHAnsi"/>
          <w:spacing w:val="-1"/>
          <w:sz w:val="24"/>
          <w:szCs w:val="24"/>
        </w:rPr>
        <w:t>.</w:t>
      </w:r>
    </w:p>
    <w:p w14:paraId="435AE49D" w14:textId="77777777" w:rsidR="0072221D" w:rsidRPr="002F7FB0" w:rsidRDefault="0072221D" w:rsidP="00302156">
      <w:pPr>
        <w:pStyle w:val="Textoindependiente"/>
        <w:spacing w:line="240" w:lineRule="atLeast"/>
        <w:jc w:val="both"/>
        <w:rPr>
          <w:rFonts w:asciiTheme="minorHAnsi" w:hAnsiTheme="minorHAnsi" w:cstheme="minorHAnsi"/>
          <w:b/>
          <w:bCs/>
          <w:spacing w:val="-1"/>
          <w:sz w:val="24"/>
          <w:szCs w:val="24"/>
          <w:u w:val="single"/>
        </w:rPr>
      </w:pPr>
    </w:p>
    <w:p w14:paraId="5A6FF409" w14:textId="3DA378B7" w:rsidR="00302156" w:rsidRPr="002F7FB0" w:rsidRDefault="00302156" w:rsidP="00302156">
      <w:pPr>
        <w:pStyle w:val="Textoindependiente"/>
        <w:spacing w:line="240" w:lineRule="atLeast"/>
        <w:jc w:val="both"/>
        <w:rPr>
          <w:rFonts w:asciiTheme="minorHAnsi" w:hAnsiTheme="minorHAnsi" w:cstheme="minorHAnsi"/>
          <w:b/>
          <w:bCs/>
          <w:spacing w:val="-1"/>
          <w:sz w:val="24"/>
          <w:szCs w:val="24"/>
          <w:u w:val="single"/>
        </w:rPr>
      </w:pPr>
      <w:r w:rsidRPr="002F7FB0">
        <w:rPr>
          <w:rFonts w:asciiTheme="minorHAnsi" w:hAnsiTheme="minorHAnsi" w:cstheme="minorHAnsi"/>
          <w:b/>
          <w:bCs/>
          <w:spacing w:val="-1"/>
          <w:sz w:val="24"/>
          <w:szCs w:val="24"/>
          <w:u w:val="single"/>
        </w:rPr>
        <w:t>Disposición derogatoria.</w:t>
      </w:r>
    </w:p>
    <w:p w14:paraId="61EC1588" w14:textId="77777777" w:rsidR="00302156" w:rsidRPr="002F7FB0" w:rsidRDefault="00302156" w:rsidP="00302156">
      <w:pPr>
        <w:pStyle w:val="Textoindependiente"/>
        <w:spacing w:line="240" w:lineRule="atLeast"/>
        <w:jc w:val="both"/>
        <w:rPr>
          <w:rFonts w:asciiTheme="minorHAnsi" w:hAnsiTheme="minorHAnsi" w:cstheme="minorHAnsi"/>
          <w:b/>
          <w:bCs/>
          <w:spacing w:val="-1"/>
          <w:sz w:val="24"/>
          <w:szCs w:val="24"/>
          <w:u w:val="single"/>
        </w:rPr>
      </w:pPr>
    </w:p>
    <w:p w14:paraId="43097209" w14:textId="372679E4" w:rsidR="00302156" w:rsidRPr="002F7FB0" w:rsidRDefault="00302156" w:rsidP="00302156">
      <w:pPr>
        <w:pStyle w:val="Textoindependiente"/>
        <w:spacing w:line="240" w:lineRule="atLeast"/>
        <w:jc w:val="both"/>
        <w:rPr>
          <w:rFonts w:asciiTheme="minorHAnsi" w:hAnsiTheme="minorHAnsi" w:cstheme="minorHAnsi"/>
          <w:spacing w:val="-1"/>
          <w:sz w:val="24"/>
          <w:szCs w:val="24"/>
        </w:rPr>
      </w:pPr>
      <w:r w:rsidRPr="002F7FB0">
        <w:rPr>
          <w:rFonts w:asciiTheme="minorHAnsi" w:hAnsiTheme="minorHAnsi" w:cstheme="minorHAnsi"/>
          <w:spacing w:val="-1"/>
          <w:sz w:val="24"/>
          <w:szCs w:val="24"/>
        </w:rPr>
        <w:t xml:space="preserve">Quedan derogadas cuantas normas </w:t>
      </w:r>
      <w:r w:rsidR="005F572D" w:rsidRPr="002F7FB0">
        <w:rPr>
          <w:rFonts w:asciiTheme="minorHAnsi" w:hAnsiTheme="minorHAnsi" w:cstheme="minorHAnsi"/>
          <w:spacing w:val="-1"/>
          <w:sz w:val="24"/>
          <w:szCs w:val="24"/>
        </w:rPr>
        <w:t>reglamentarias</w:t>
      </w:r>
      <w:r w:rsidR="000208E9" w:rsidRPr="002F7FB0">
        <w:rPr>
          <w:rFonts w:asciiTheme="minorHAnsi" w:hAnsiTheme="minorHAnsi" w:cstheme="minorHAnsi"/>
          <w:spacing w:val="-1"/>
          <w:sz w:val="24"/>
          <w:szCs w:val="24"/>
        </w:rPr>
        <w:t xml:space="preserve">, de carácter general, </w:t>
      </w:r>
      <w:r w:rsidR="005F572D" w:rsidRPr="002F7FB0">
        <w:rPr>
          <w:rFonts w:asciiTheme="minorHAnsi" w:hAnsiTheme="minorHAnsi" w:cstheme="minorHAnsi"/>
          <w:spacing w:val="-1"/>
          <w:sz w:val="24"/>
          <w:szCs w:val="24"/>
        </w:rPr>
        <w:t xml:space="preserve">se encuentren </w:t>
      </w:r>
      <w:r w:rsidRPr="002F7FB0">
        <w:rPr>
          <w:rFonts w:asciiTheme="minorHAnsi" w:hAnsiTheme="minorHAnsi" w:cstheme="minorHAnsi"/>
          <w:spacing w:val="-1"/>
          <w:sz w:val="24"/>
          <w:szCs w:val="24"/>
        </w:rPr>
        <w:t xml:space="preserve">en vigor </w:t>
      </w:r>
      <w:r w:rsidR="005F572D" w:rsidRPr="002F7FB0">
        <w:rPr>
          <w:rFonts w:asciiTheme="minorHAnsi" w:hAnsiTheme="minorHAnsi" w:cstheme="minorHAnsi"/>
          <w:spacing w:val="-1"/>
          <w:sz w:val="24"/>
          <w:szCs w:val="24"/>
        </w:rPr>
        <w:t>a</w:t>
      </w:r>
      <w:r w:rsidRPr="002F7FB0">
        <w:rPr>
          <w:rFonts w:asciiTheme="minorHAnsi" w:hAnsiTheme="minorHAnsi" w:cstheme="minorHAnsi"/>
          <w:spacing w:val="-1"/>
          <w:sz w:val="24"/>
          <w:szCs w:val="24"/>
        </w:rPr>
        <w:t xml:space="preserve"> la fecha de aprobación del presente Reglamento.</w:t>
      </w:r>
    </w:p>
    <w:p w14:paraId="66DA69D1" w14:textId="77777777" w:rsidR="00302156" w:rsidRPr="002F7FB0" w:rsidRDefault="00302156" w:rsidP="00D85DF7">
      <w:pPr>
        <w:pStyle w:val="Textoindependiente"/>
        <w:spacing w:line="240" w:lineRule="atLeast"/>
        <w:jc w:val="both"/>
        <w:rPr>
          <w:rFonts w:asciiTheme="minorHAnsi" w:hAnsiTheme="minorHAnsi" w:cstheme="minorHAnsi"/>
          <w:spacing w:val="-1"/>
          <w:sz w:val="24"/>
          <w:szCs w:val="24"/>
        </w:rPr>
      </w:pPr>
    </w:p>
    <w:p w14:paraId="4F43F43C" w14:textId="29610DC8" w:rsidR="0072221D" w:rsidRPr="002F7FB0" w:rsidRDefault="0072221D" w:rsidP="0072221D">
      <w:pPr>
        <w:pStyle w:val="Textoindependiente"/>
        <w:spacing w:line="240" w:lineRule="atLeast"/>
        <w:jc w:val="both"/>
        <w:rPr>
          <w:rFonts w:asciiTheme="minorHAnsi" w:hAnsiTheme="minorHAnsi" w:cstheme="minorHAnsi"/>
          <w:b/>
          <w:bCs/>
          <w:spacing w:val="-1"/>
          <w:sz w:val="24"/>
          <w:szCs w:val="24"/>
          <w:u w:val="single"/>
        </w:rPr>
      </w:pPr>
      <w:r w:rsidRPr="002F7FB0">
        <w:rPr>
          <w:rFonts w:asciiTheme="minorHAnsi" w:hAnsiTheme="minorHAnsi" w:cstheme="minorHAnsi"/>
          <w:b/>
          <w:bCs/>
          <w:spacing w:val="-1"/>
          <w:sz w:val="24"/>
          <w:szCs w:val="24"/>
          <w:u w:val="single"/>
        </w:rPr>
        <w:t>Disposición final.</w:t>
      </w:r>
    </w:p>
    <w:p w14:paraId="27EEE39E" w14:textId="77777777" w:rsidR="0072221D" w:rsidRPr="002F7FB0" w:rsidRDefault="0072221D" w:rsidP="0072221D">
      <w:pPr>
        <w:pStyle w:val="Textoindependiente"/>
        <w:spacing w:line="240" w:lineRule="atLeast"/>
        <w:jc w:val="both"/>
        <w:rPr>
          <w:rFonts w:asciiTheme="minorHAnsi" w:hAnsiTheme="minorHAnsi" w:cstheme="minorHAnsi"/>
          <w:b/>
          <w:bCs/>
          <w:spacing w:val="-1"/>
          <w:sz w:val="24"/>
          <w:szCs w:val="24"/>
          <w:u w:val="single"/>
        </w:rPr>
      </w:pPr>
    </w:p>
    <w:p w14:paraId="75EE79F6" w14:textId="1F44D7E9" w:rsidR="0072221D" w:rsidRPr="002F7FB0" w:rsidRDefault="0072221D" w:rsidP="0072221D">
      <w:pPr>
        <w:pStyle w:val="Textoindependiente"/>
        <w:spacing w:line="240" w:lineRule="atLeast"/>
        <w:jc w:val="both"/>
        <w:rPr>
          <w:rFonts w:asciiTheme="minorHAnsi" w:hAnsiTheme="minorHAnsi" w:cstheme="minorHAnsi"/>
          <w:spacing w:val="-1"/>
          <w:sz w:val="24"/>
          <w:szCs w:val="24"/>
        </w:rPr>
      </w:pPr>
      <w:r w:rsidRPr="002F7FB0">
        <w:rPr>
          <w:rFonts w:asciiTheme="minorHAnsi" w:hAnsiTheme="minorHAnsi" w:cstheme="minorHAnsi"/>
          <w:spacing w:val="-1"/>
          <w:sz w:val="24"/>
          <w:szCs w:val="24"/>
        </w:rPr>
        <w:t xml:space="preserve">El presente Reglamento General entrará en vigor en el momento de su aprobación por el Pleno del Ayuntamiento de </w:t>
      </w:r>
      <w:r w:rsidRPr="002F7FB0">
        <w:rPr>
          <w:rFonts w:asciiTheme="minorHAnsi" w:hAnsiTheme="minorHAnsi" w:cstheme="minorHAnsi"/>
          <w:spacing w:val="-1"/>
          <w:sz w:val="24"/>
          <w:szCs w:val="24"/>
          <w:highlight w:val="yellow"/>
        </w:rPr>
        <w:t>____________.</w:t>
      </w:r>
    </w:p>
    <w:p w14:paraId="68CAAF37" w14:textId="77777777" w:rsidR="00D85DF7" w:rsidRPr="002F7FB0" w:rsidRDefault="00D85DF7" w:rsidP="00D85DF7">
      <w:pPr>
        <w:spacing w:after="0" w:line="240" w:lineRule="atLeast"/>
        <w:jc w:val="both"/>
        <w:rPr>
          <w:rFonts w:cstheme="minorHAnsi"/>
          <w:sz w:val="24"/>
          <w:szCs w:val="24"/>
        </w:rPr>
      </w:pPr>
    </w:p>
    <w:sectPr w:rsidR="00D85DF7" w:rsidRPr="002F7FB0">
      <w:footerReference w:type="default" r:id="rId7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250C257" w14:textId="77777777" w:rsidR="00E11741" w:rsidRDefault="00E11741" w:rsidP="00341D11">
      <w:pPr>
        <w:spacing w:after="0" w:line="240" w:lineRule="auto"/>
      </w:pPr>
      <w:r>
        <w:separator/>
      </w:r>
    </w:p>
  </w:endnote>
  <w:endnote w:type="continuationSeparator" w:id="0">
    <w:p w14:paraId="264D58F4" w14:textId="77777777" w:rsidR="00E11741" w:rsidRDefault="00E11741" w:rsidP="00341D1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40949341"/>
      <w:docPartObj>
        <w:docPartGallery w:val="Page Numbers (Bottom of Page)"/>
        <w:docPartUnique/>
      </w:docPartObj>
    </w:sdtPr>
    <w:sdtEndPr>
      <w:rPr>
        <w:sz w:val="20"/>
        <w:szCs w:val="20"/>
      </w:rPr>
    </w:sdtEndPr>
    <w:sdtContent>
      <w:p w14:paraId="25F27CF4" w14:textId="7E845218" w:rsidR="00341D11" w:rsidRPr="00341D11" w:rsidRDefault="00341D11">
        <w:pPr>
          <w:pStyle w:val="Piedepgina"/>
          <w:jc w:val="right"/>
          <w:rPr>
            <w:sz w:val="20"/>
            <w:szCs w:val="20"/>
          </w:rPr>
        </w:pPr>
        <w:r w:rsidRPr="00341D11">
          <w:rPr>
            <w:sz w:val="20"/>
            <w:szCs w:val="20"/>
          </w:rPr>
          <w:fldChar w:fldCharType="begin"/>
        </w:r>
        <w:r w:rsidRPr="00341D11">
          <w:rPr>
            <w:sz w:val="20"/>
            <w:szCs w:val="20"/>
          </w:rPr>
          <w:instrText>PAGE   \* MERGEFORMAT</w:instrText>
        </w:r>
        <w:r w:rsidRPr="00341D11">
          <w:rPr>
            <w:sz w:val="20"/>
            <w:szCs w:val="20"/>
          </w:rPr>
          <w:fldChar w:fldCharType="separate"/>
        </w:r>
        <w:r w:rsidRPr="00341D11">
          <w:rPr>
            <w:sz w:val="20"/>
            <w:szCs w:val="20"/>
          </w:rPr>
          <w:t>2</w:t>
        </w:r>
        <w:r w:rsidRPr="00341D11">
          <w:rPr>
            <w:sz w:val="20"/>
            <w:szCs w:val="20"/>
          </w:rPr>
          <w:fldChar w:fldCharType="end"/>
        </w:r>
      </w:p>
    </w:sdtContent>
  </w:sdt>
  <w:p w14:paraId="6545A215" w14:textId="77777777" w:rsidR="00341D11" w:rsidRDefault="00341D11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B12AD1E" w14:textId="77777777" w:rsidR="00E11741" w:rsidRDefault="00E11741" w:rsidP="00341D11">
      <w:pPr>
        <w:spacing w:after="0" w:line="240" w:lineRule="auto"/>
      </w:pPr>
      <w:r>
        <w:separator/>
      </w:r>
    </w:p>
  </w:footnote>
  <w:footnote w:type="continuationSeparator" w:id="0">
    <w:p w14:paraId="507901E3" w14:textId="77777777" w:rsidR="00E11741" w:rsidRDefault="00E11741" w:rsidP="00341D1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8C0E59"/>
    <w:multiLevelType w:val="multilevel"/>
    <w:tmpl w:val="2034EDA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01F4222D"/>
    <w:multiLevelType w:val="multilevel"/>
    <w:tmpl w:val="B2A60E2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entative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 w:tentative="1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entative="1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 w:tentative="1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entative="1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 w:tentative="1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abstractNum w:abstractNumId="2" w15:restartNumberingAfterBreak="0">
    <w:nsid w:val="0577598D"/>
    <w:multiLevelType w:val="hybridMultilevel"/>
    <w:tmpl w:val="728CE42A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949764D"/>
    <w:multiLevelType w:val="multilevel"/>
    <w:tmpl w:val="96AE2E8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entative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 w:tentative="1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entative="1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 w:tentative="1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entative="1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 w:tentative="1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abstractNum w:abstractNumId="4" w15:restartNumberingAfterBreak="0">
    <w:nsid w:val="0B3C22A9"/>
    <w:multiLevelType w:val="hybridMultilevel"/>
    <w:tmpl w:val="3E8862D0"/>
    <w:lvl w:ilvl="0" w:tplc="0C0A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0B78275D"/>
    <w:multiLevelType w:val="multilevel"/>
    <w:tmpl w:val="9EDAAE9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entative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 w:tentative="1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entative="1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 w:tentative="1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entative="1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 w:tentative="1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abstractNum w:abstractNumId="6" w15:restartNumberingAfterBreak="0">
    <w:nsid w:val="0B7E257B"/>
    <w:multiLevelType w:val="multilevel"/>
    <w:tmpl w:val="55AE720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entative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 w:tentative="1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entative="1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 w:tentative="1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entative="1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 w:tentative="1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abstractNum w:abstractNumId="7" w15:restartNumberingAfterBreak="0">
    <w:nsid w:val="0C430D1A"/>
    <w:multiLevelType w:val="multilevel"/>
    <w:tmpl w:val="8612D21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entative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 w:tentative="1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entative="1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 w:tentative="1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entative="1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 w:tentative="1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abstractNum w:abstractNumId="8" w15:restartNumberingAfterBreak="0">
    <w:nsid w:val="0FC072C8"/>
    <w:multiLevelType w:val="multilevel"/>
    <w:tmpl w:val="51943508"/>
    <w:lvl w:ilvl="0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entative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 w:tentative="1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entative="1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 w:tentative="1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entative="1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 w:tentative="1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abstractNum w:abstractNumId="9" w15:restartNumberingAfterBreak="0">
    <w:nsid w:val="0FEA384E"/>
    <w:multiLevelType w:val="multilevel"/>
    <w:tmpl w:val="AD528E7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entative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 w:tentative="1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entative="1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 w:tentative="1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entative="1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 w:tentative="1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abstractNum w:abstractNumId="10" w15:restartNumberingAfterBreak="0">
    <w:nsid w:val="10F0687C"/>
    <w:multiLevelType w:val="hybridMultilevel"/>
    <w:tmpl w:val="50C04570"/>
    <w:lvl w:ilvl="0" w:tplc="9CC4B2A8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15BB5839"/>
    <w:multiLevelType w:val="hybridMultilevel"/>
    <w:tmpl w:val="F0E89F66"/>
    <w:lvl w:ilvl="0" w:tplc="0C0A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 w15:restartNumberingAfterBreak="0">
    <w:nsid w:val="16643A5B"/>
    <w:multiLevelType w:val="multilevel"/>
    <w:tmpl w:val="FAE25D3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 w15:restartNumberingAfterBreak="0">
    <w:nsid w:val="16CA7BDB"/>
    <w:multiLevelType w:val="multilevel"/>
    <w:tmpl w:val="976A36E6"/>
    <w:lvl w:ilvl="0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entative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 w:tentative="1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entative="1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 w:tentative="1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entative="1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 w:tentative="1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abstractNum w:abstractNumId="14" w15:restartNumberingAfterBreak="0">
    <w:nsid w:val="16E7510E"/>
    <w:multiLevelType w:val="multilevel"/>
    <w:tmpl w:val="75082EFE"/>
    <w:lvl w:ilvl="0">
      <w:start w:val="3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 w:tentative="1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entative="1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 w:tentative="1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entative="1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 w:tentative="1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abstractNum w:abstractNumId="15" w15:restartNumberingAfterBreak="0">
    <w:nsid w:val="181040C5"/>
    <w:multiLevelType w:val="multilevel"/>
    <w:tmpl w:val="5E681104"/>
    <w:lvl w:ilvl="0">
      <w:start w:val="3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ind w:left="1080" w:hanging="360"/>
      </w:pPr>
    </w:lvl>
    <w:lvl w:ilvl="2" w:tentative="1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entative="1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 w:tentative="1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entative="1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 w:tentative="1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abstractNum w:abstractNumId="16" w15:restartNumberingAfterBreak="0">
    <w:nsid w:val="1E9A303A"/>
    <w:multiLevelType w:val="multilevel"/>
    <w:tmpl w:val="A016FC7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 w15:restartNumberingAfterBreak="0">
    <w:nsid w:val="23496BA1"/>
    <w:multiLevelType w:val="multilevel"/>
    <w:tmpl w:val="E458BBB6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sz w:val="20"/>
      </w:rPr>
    </w:lvl>
    <w:lvl w:ilvl="1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 w15:restartNumberingAfterBreak="0">
    <w:nsid w:val="25D87A3B"/>
    <w:multiLevelType w:val="multilevel"/>
    <w:tmpl w:val="E38C379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entative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 w:tentative="1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entative="1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 w:tentative="1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entative="1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 w:tentative="1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abstractNum w:abstractNumId="19" w15:restartNumberingAfterBreak="0">
    <w:nsid w:val="284D4F64"/>
    <w:multiLevelType w:val="multilevel"/>
    <w:tmpl w:val="DCA67A5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entative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 w:tentative="1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entative="1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 w:tentative="1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entative="1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 w:tentative="1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abstractNum w:abstractNumId="20" w15:restartNumberingAfterBreak="0">
    <w:nsid w:val="2D415816"/>
    <w:multiLevelType w:val="multilevel"/>
    <w:tmpl w:val="3506B7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1" w15:restartNumberingAfterBreak="0">
    <w:nsid w:val="307E1422"/>
    <w:multiLevelType w:val="multilevel"/>
    <w:tmpl w:val="4614BCF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2" w15:restartNumberingAfterBreak="0">
    <w:nsid w:val="3217623E"/>
    <w:multiLevelType w:val="multilevel"/>
    <w:tmpl w:val="2FB6A17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ind w:left="1080" w:hanging="360"/>
      </w:pPr>
      <w:rPr>
        <w:rFonts w:hint="default"/>
      </w:rPr>
    </w:lvl>
    <w:lvl w:ilvl="2" w:tentative="1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entative="1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 w:tentative="1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entative="1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 w:tentative="1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abstractNum w:abstractNumId="23" w15:restartNumberingAfterBreak="0">
    <w:nsid w:val="328D7F8E"/>
    <w:multiLevelType w:val="hybridMultilevel"/>
    <w:tmpl w:val="F9ACC5F6"/>
    <w:lvl w:ilvl="0" w:tplc="0C0A0017">
      <w:start w:val="1"/>
      <w:numFmt w:val="lowerLetter"/>
      <w:lvlText w:val="%1)"/>
      <w:lvlJc w:val="left"/>
      <w:pPr>
        <w:ind w:left="720" w:hanging="360"/>
      </w:pPr>
    </w:lvl>
    <w:lvl w:ilvl="1" w:tplc="0C0A0017">
      <w:start w:val="1"/>
      <w:numFmt w:val="lowerLetter"/>
      <w:lvlText w:val="%2)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2841241"/>
    <w:multiLevelType w:val="multilevel"/>
    <w:tmpl w:val="DC765CEA"/>
    <w:lvl w:ilvl="0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entative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 w:tentative="1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entative="1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 w:tentative="1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entative="1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 w:tentative="1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abstractNum w:abstractNumId="25" w15:restartNumberingAfterBreak="0">
    <w:nsid w:val="46FE3CD6"/>
    <w:multiLevelType w:val="multilevel"/>
    <w:tmpl w:val="1788215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entative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 w:tentative="1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entative="1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 w:tentative="1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entative="1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 w:tentative="1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abstractNum w:abstractNumId="26" w15:restartNumberingAfterBreak="0">
    <w:nsid w:val="49E80BE5"/>
    <w:multiLevelType w:val="multilevel"/>
    <w:tmpl w:val="09AA3E32"/>
    <w:lvl w:ilvl="0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entative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 w:tentative="1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entative="1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 w:tentative="1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entative="1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 w:tentative="1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abstractNum w:abstractNumId="27" w15:restartNumberingAfterBreak="0">
    <w:nsid w:val="4DCC466E"/>
    <w:multiLevelType w:val="multilevel"/>
    <w:tmpl w:val="75082EFE"/>
    <w:lvl w:ilvl="0">
      <w:start w:val="3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 w:tentative="1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entative="1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 w:tentative="1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entative="1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 w:tentative="1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abstractNum w:abstractNumId="28" w15:restartNumberingAfterBreak="0">
    <w:nsid w:val="4F407EF9"/>
    <w:multiLevelType w:val="hybridMultilevel"/>
    <w:tmpl w:val="DE5881C4"/>
    <w:lvl w:ilvl="0" w:tplc="0C0A0017">
      <w:start w:val="1"/>
      <w:numFmt w:val="lowerLetter"/>
      <w:lvlText w:val="%1)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4F9729D1"/>
    <w:multiLevelType w:val="multilevel"/>
    <w:tmpl w:val="AA1EABC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  <w:rPr>
        <w:rFonts w:hint="default"/>
      </w:rPr>
    </w:lvl>
  </w:abstractNum>
  <w:abstractNum w:abstractNumId="30" w15:restartNumberingAfterBreak="0">
    <w:nsid w:val="51086701"/>
    <w:multiLevelType w:val="multilevel"/>
    <w:tmpl w:val="1234D092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  <w:sz w:val="24"/>
        <w:szCs w:val="32"/>
      </w:rPr>
    </w:lvl>
    <w:lvl w:ilvl="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1" w15:restartNumberingAfterBreak="0">
    <w:nsid w:val="516433DD"/>
    <w:multiLevelType w:val="multilevel"/>
    <w:tmpl w:val="1234D092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  <w:sz w:val="24"/>
        <w:szCs w:val="32"/>
      </w:rPr>
    </w:lvl>
    <w:lvl w:ilvl="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2" w15:restartNumberingAfterBreak="0">
    <w:nsid w:val="54FA5190"/>
    <w:multiLevelType w:val="multilevel"/>
    <w:tmpl w:val="44B0745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ind w:left="1080" w:hanging="360"/>
      </w:pPr>
    </w:lvl>
    <w:lvl w:ilvl="2" w:tentative="1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entative="1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 w:tentative="1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entative="1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 w:tentative="1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abstractNum w:abstractNumId="33" w15:restartNumberingAfterBreak="0">
    <w:nsid w:val="55711094"/>
    <w:multiLevelType w:val="hybridMultilevel"/>
    <w:tmpl w:val="E62A9600"/>
    <w:lvl w:ilvl="0" w:tplc="0C0A0017">
      <w:start w:val="1"/>
      <w:numFmt w:val="lowerLetter"/>
      <w:lvlText w:val="%1)"/>
      <w:lvlJc w:val="left"/>
      <w:pPr>
        <w:ind w:left="720" w:hanging="360"/>
      </w:pPr>
    </w:lvl>
    <w:lvl w:ilvl="1" w:tplc="0C0A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584C16BF"/>
    <w:multiLevelType w:val="multilevel"/>
    <w:tmpl w:val="9632AAE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entative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 w:tentative="1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entative="1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 w:tentative="1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entative="1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 w:tentative="1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abstractNum w:abstractNumId="35" w15:restartNumberingAfterBreak="0">
    <w:nsid w:val="58644FEC"/>
    <w:multiLevelType w:val="multilevel"/>
    <w:tmpl w:val="B39854A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6" w15:restartNumberingAfterBreak="0">
    <w:nsid w:val="5B6F0700"/>
    <w:multiLevelType w:val="multilevel"/>
    <w:tmpl w:val="6D70C7C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entative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 w:tentative="1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entative="1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 w:tentative="1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entative="1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 w:tentative="1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abstractNum w:abstractNumId="37" w15:restartNumberingAfterBreak="0">
    <w:nsid w:val="5F7C70C9"/>
    <w:multiLevelType w:val="multilevel"/>
    <w:tmpl w:val="526417A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entative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 w:tentative="1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entative="1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 w:tentative="1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entative="1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 w:tentative="1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abstractNum w:abstractNumId="38" w15:restartNumberingAfterBreak="0">
    <w:nsid w:val="6062479B"/>
    <w:multiLevelType w:val="hybridMultilevel"/>
    <w:tmpl w:val="2F4E4310"/>
    <w:lvl w:ilvl="0" w:tplc="0C0A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9" w15:restartNumberingAfterBreak="0">
    <w:nsid w:val="61862F66"/>
    <w:multiLevelType w:val="multilevel"/>
    <w:tmpl w:val="ED30D2CA"/>
    <w:lvl w:ilvl="0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ind w:left="1080" w:hanging="360"/>
      </w:pPr>
      <w:rPr>
        <w:rFonts w:hint="default"/>
      </w:rPr>
    </w:lvl>
    <w:lvl w:ilvl="2" w:tentative="1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entative="1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 w:tentative="1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entative="1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 w:tentative="1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abstractNum w:abstractNumId="40" w15:restartNumberingAfterBreak="0">
    <w:nsid w:val="63341442"/>
    <w:multiLevelType w:val="hybridMultilevel"/>
    <w:tmpl w:val="DD221A94"/>
    <w:lvl w:ilvl="0" w:tplc="0C0A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41" w15:restartNumberingAfterBreak="0">
    <w:nsid w:val="652B61BE"/>
    <w:multiLevelType w:val="multilevel"/>
    <w:tmpl w:val="102A6F0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entative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 w:tentative="1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entative="1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 w:tentative="1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entative="1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 w:tentative="1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abstractNum w:abstractNumId="42" w15:restartNumberingAfterBreak="0">
    <w:nsid w:val="663C4CE8"/>
    <w:multiLevelType w:val="multilevel"/>
    <w:tmpl w:val="2A4C1B4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entative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 w:tentative="1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entative="1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 w:tentative="1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entative="1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 w:tentative="1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abstractNum w:abstractNumId="43" w15:restartNumberingAfterBreak="0">
    <w:nsid w:val="67BA182E"/>
    <w:multiLevelType w:val="multilevel"/>
    <w:tmpl w:val="847ABBF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4" w15:restartNumberingAfterBreak="0">
    <w:nsid w:val="6A127371"/>
    <w:multiLevelType w:val="multilevel"/>
    <w:tmpl w:val="2F9244A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entative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 w:tentative="1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entative="1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 w:tentative="1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entative="1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 w:tentative="1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abstractNum w:abstractNumId="45" w15:restartNumberingAfterBreak="0">
    <w:nsid w:val="6AB5721E"/>
    <w:multiLevelType w:val="multilevel"/>
    <w:tmpl w:val="4D60E1D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entative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 w:tentative="1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entative="1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 w:tentative="1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entative="1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 w:tentative="1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abstractNum w:abstractNumId="46" w15:restartNumberingAfterBreak="0">
    <w:nsid w:val="6C955919"/>
    <w:multiLevelType w:val="hybridMultilevel"/>
    <w:tmpl w:val="351610C0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7" w15:restartNumberingAfterBreak="0">
    <w:nsid w:val="7024777D"/>
    <w:multiLevelType w:val="hybridMultilevel"/>
    <w:tmpl w:val="3B904EC4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8" w15:restartNumberingAfterBreak="0">
    <w:nsid w:val="72E2290E"/>
    <w:multiLevelType w:val="multilevel"/>
    <w:tmpl w:val="75082EFE"/>
    <w:styleLink w:val="Listaactual1"/>
    <w:lvl w:ilvl="0">
      <w:start w:val="3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abstractNum w:abstractNumId="49" w15:restartNumberingAfterBreak="0">
    <w:nsid w:val="75F63ED5"/>
    <w:multiLevelType w:val="multilevel"/>
    <w:tmpl w:val="83721E4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entative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 w:tentative="1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entative="1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 w:tentative="1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entative="1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 w:tentative="1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abstractNum w:abstractNumId="50" w15:restartNumberingAfterBreak="0">
    <w:nsid w:val="77887E5C"/>
    <w:multiLevelType w:val="multilevel"/>
    <w:tmpl w:val="B6C672D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1" w15:restartNumberingAfterBreak="0">
    <w:nsid w:val="77C05B4A"/>
    <w:multiLevelType w:val="multilevel"/>
    <w:tmpl w:val="2FB6A17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ind w:left="1080" w:hanging="360"/>
      </w:pPr>
      <w:rPr>
        <w:rFonts w:hint="default"/>
      </w:rPr>
    </w:lvl>
    <w:lvl w:ilvl="2" w:tentative="1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entative="1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 w:tentative="1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entative="1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 w:tentative="1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abstractNum w:abstractNumId="52" w15:restartNumberingAfterBreak="0">
    <w:nsid w:val="7C801645"/>
    <w:multiLevelType w:val="multilevel"/>
    <w:tmpl w:val="971A45E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lowerRoman"/>
      <w:lvlText w:val="%2."/>
      <w:lvlJc w:val="right"/>
      <w:pPr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  <w:rPr>
        <w:rFonts w:hint="default"/>
      </w:rPr>
    </w:lvl>
  </w:abstractNum>
  <w:abstractNum w:abstractNumId="53" w15:restartNumberingAfterBreak="0">
    <w:nsid w:val="7D091D5B"/>
    <w:multiLevelType w:val="multilevel"/>
    <w:tmpl w:val="75082EFE"/>
    <w:lvl w:ilvl="0">
      <w:start w:val="3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 w:tentative="1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entative="1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 w:tentative="1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entative="1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 w:tentative="1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abstractNum w:abstractNumId="54" w15:restartNumberingAfterBreak="0">
    <w:nsid w:val="7F8B45D3"/>
    <w:multiLevelType w:val="multilevel"/>
    <w:tmpl w:val="2592D2D8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sz w:val="24"/>
        <w:szCs w:val="32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1829444634">
    <w:abstractNumId w:val="41"/>
  </w:num>
  <w:num w:numId="2" w16cid:durableId="1653673998">
    <w:abstractNumId w:val="35"/>
  </w:num>
  <w:num w:numId="3" w16cid:durableId="411436937">
    <w:abstractNumId w:val="16"/>
  </w:num>
  <w:num w:numId="4" w16cid:durableId="1846703749">
    <w:abstractNumId w:val="22"/>
  </w:num>
  <w:num w:numId="5" w16cid:durableId="161355193">
    <w:abstractNumId w:val="5"/>
  </w:num>
  <w:num w:numId="6" w16cid:durableId="382363687">
    <w:abstractNumId w:val="12"/>
  </w:num>
  <w:num w:numId="7" w16cid:durableId="2086875835">
    <w:abstractNumId w:val="39"/>
  </w:num>
  <w:num w:numId="8" w16cid:durableId="484904307">
    <w:abstractNumId w:val="54"/>
  </w:num>
  <w:num w:numId="9" w16cid:durableId="625622374">
    <w:abstractNumId w:val="14"/>
  </w:num>
  <w:num w:numId="10" w16cid:durableId="20054728">
    <w:abstractNumId w:val="19"/>
  </w:num>
  <w:num w:numId="11" w16cid:durableId="1701932278">
    <w:abstractNumId w:val="44"/>
  </w:num>
  <w:num w:numId="12" w16cid:durableId="1835876077">
    <w:abstractNumId w:val="49"/>
  </w:num>
  <w:num w:numId="13" w16cid:durableId="764424818">
    <w:abstractNumId w:val="34"/>
  </w:num>
  <w:num w:numId="14" w16cid:durableId="933246636">
    <w:abstractNumId w:val="3"/>
  </w:num>
  <w:num w:numId="15" w16cid:durableId="1415861980">
    <w:abstractNumId w:val="17"/>
  </w:num>
  <w:num w:numId="16" w16cid:durableId="1736784172">
    <w:abstractNumId w:val="8"/>
  </w:num>
  <w:num w:numId="17" w16cid:durableId="1660188355">
    <w:abstractNumId w:val="6"/>
  </w:num>
  <w:num w:numId="18" w16cid:durableId="978192994">
    <w:abstractNumId w:val="37"/>
  </w:num>
  <w:num w:numId="19" w16cid:durableId="450590228">
    <w:abstractNumId w:val="1"/>
  </w:num>
  <w:num w:numId="20" w16cid:durableId="839194880">
    <w:abstractNumId w:val="18"/>
  </w:num>
  <w:num w:numId="21" w16cid:durableId="871501164">
    <w:abstractNumId w:val="25"/>
  </w:num>
  <w:num w:numId="22" w16cid:durableId="840120798">
    <w:abstractNumId w:val="7"/>
  </w:num>
  <w:num w:numId="23" w16cid:durableId="1729718048">
    <w:abstractNumId w:val="21"/>
  </w:num>
  <w:num w:numId="24" w16cid:durableId="1065253651">
    <w:abstractNumId w:val="13"/>
  </w:num>
  <w:num w:numId="25" w16cid:durableId="1132937612">
    <w:abstractNumId w:val="36"/>
  </w:num>
  <w:num w:numId="26" w16cid:durableId="1814255620">
    <w:abstractNumId w:val="42"/>
  </w:num>
  <w:num w:numId="27" w16cid:durableId="1309045565">
    <w:abstractNumId w:val="43"/>
  </w:num>
  <w:num w:numId="28" w16cid:durableId="2092892406">
    <w:abstractNumId w:val="24"/>
  </w:num>
  <w:num w:numId="29" w16cid:durableId="1645770863">
    <w:abstractNumId w:val="0"/>
  </w:num>
  <w:num w:numId="30" w16cid:durableId="1107585122">
    <w:abstractNumId w:val="9"/>
  </w:num>
  <w:num w:numId="31" w16cid:durableId="2124225835">
    <w:abstractNumId w:val="32"/>
  </w:num>
  <w:num w:numId="32" w16cid:durableId="364596944">
    <w:abstractNumId w:val="20"/>
  </w:num>
  <w:num w:numId="33" w16cid:durableId="789786059">
    <w:abstractNumId w:val="26"/>
  </w:num>
  <w:num w:numId="34" w16cid:durableId="1028600212">
    <w:abstractNumId w:val="50"/>
  </w:num>
  <w:num w:numId="35" w16cid:durableId="1570533539">
    <w:abstractNumId w:val="45"/>
  </w:num>
  <w:num w:numId="36" w16cid:durableId="546726592">
    <w:abstractNumId w:val="4"/>
  </w:num>
  <w:num w:numId="37" w16cid:durableId="505098105">
    <w:abstractNumId w:val="51"/>
  </w:num>
  <w:num w:numId="38" w16cid:durableId="1897667213">
    <w:abstractNumId w:val="10"/>
  </w:num>
  <w:num w:numId="39" w16cid:durableId="1754012569">
    <w:abstractNumId w:val="2"/>
  </w:num>
  <w:num w:numId="40" w16cid:durableId="1767195272">
    <w:abstractNumId w:val="38"/>
  </w:num>
  <w:num w:numId="41" w16cid:durableId="2097943867">
    <w:abstractNumId w:val="15"/>
  </w:num>
  <w:num w:numId="42" w16cid:durableId="846405116">
    <w:abstractNumId w:val="11"/>
  </w:num>
  <w:num w:numId="43" w16cid:durableId="1717973979">
    <w:abstractNumId w:val="53"/>
  </w:num>
  <w:num w:numId="44" w16cid:durableId="27681103">
    <w:abstractNumId w:val="28"/>
  </w:num>
  <w:num w:numId="45" w16cid:durableId="449399096">
    <w:abstractNumId w:val="23"/>
  </w:num>
  <w:num w:numId="46" w16cid:durableId="1695495880">
    <w:abstractNumId w:val="33"/>
  </w:num>
  <w:num w:numId="47" w16cid:durableId="1376545442">
    <w:abstractNumId w:val="31"/>
  </w:num>
  <w:num w:numId="48" w16cid:durableId="1034813969">
    <w:abstractNumId w:val="27"/>
  </w:num>
  <w:num w:numId="49" w16cid:durableId="1218400743">
    <w:abstractNumId w:val="48"/>
  </w:num>
  <w:num w:numId="50" w16cid:durableId="1750999831">
    <w:abstractNumId w:val="29"/>
  </w:num>
  <w:num w:numId="51" w16cid:durableId="5912590">
    <w:abstractNumId w:val="52"/>
  </w:num>
  <w:num w:numId="52" w16cid:durableId="1372069079">
    <w:abstractNumId w:val="30"/>
  </w:num>
  <w:num w:numId="53" w16cid:durableId="1720323168">
    <w:abstractNumId w:val="40"/>
  </w:num>
  <w:num w:numId="54" w16cid:durableId="1985426122">
    <w:abstractNumId w:val="47"/>
  </w:num>
  <w:num w:numId="55" w16cid:durableId="106049242">
    <w:abstractNumId w:val="4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152C0"/>
    <w:rsid w:val="000018D2"/>
    <w:rsid w:val="00002475"/>
    <w:rsid w:val="000152C0"/>
    <w:rsid w:val="000208E9"/>
    <w:rsid w:val="00035ABF"/>
    <w:rsid w:val="00041D20"/>
    <w:rsid w:val="00082746"/>
    <w:rsid w:val="000C79EC"/>
    <w:rsid w:val="000D0EA8"/>
    <w:rsid w:val="00153F1B"/>
    <w:rsid w:val="0018429B"/>
    <w:rsid w:val="001F131D"/>
    <w:rsid w:val="002048AC"/>
    <w:rsid w:val="002306B2"/>
    <w:rsid w:val="0023409C"/>
    <w:rsid w:val="002B3304"/>
    <w:rsid w:val="002F2619"/>
    <w:rsid w:val="002F45E4"/>
    <w:rsid w:val="002F7FB0"/>
    <w:rsid w:val="00302156"/>
    <w:rsid w:val="00317E32"/>
    <w:rsid w:val="00341D11"/>
    <w:rsid w:val="003E1995"/>
    <w:rsid w:val="00457A91"/>
    <w:rsid w:val="004A204C"/>
    <w:rsid w:val="004B3DEF"/>
    <w:rsid w:val="004E1A7F"/>
    <w:rsid w:val="00545C04"/>
    <w:rsid w:val="0058224C"/>
    <w:rsid w:val="005F572D"/>
    <w:rsid w:val="006A55B1"/>
    <w:rsid w:val="006F2FB1"/>
    <w:rsid w:val="0072221D"/>
    <w:rsid w:val="00746CBD"/>
    <w:rsid w:val="007D0F4C"/>
    <w:rsid w:val="008B5924"/>
    <w:rsid w:val="008F7921"/>
    <w:rsid w:val="009256BA"/>
    <w:rsid w:val="0097648C"/>
    <w:rsid w:val="009A260C"/>
    <w:rsid w:val="009A3B85"/>
    <w:rsid w:val="009B5951"/>
    <w:rsid w:val="009E6C67"/>
    <w:rsid w:val="009E772F"/>
    <w:rsid w:val="00A24EF1"/>
    <w:rsid w:val="00A571F6"/>
    <w:rsid w:val="00AB4AA9"/>
    <w:rsid w:val="00B175FA"/>
    <w:rsid w:val="00B5075E"/>
    <w:rsid w:val="00B561EA"/>
    <w:rsid w:val="00BA4708"/>
    <w:rsid w:val="00BA6370"/>
    <w:rsid w:val="00C17D47"/>
    <w:rsid w:val="00C249CE"/>
    <w:rsid w:val="00C24DAC"/>
    <w:rsid w:val="00C43255"/>
    <w:rsid w:val="00C60808"/>
    <w:rsid w:val="00CD7AAF"/>
    <w:rsid w:val="00D52582"/>
    <w:rsid w:val="00D6748C"/>
    <w:rsid w:val="00D67B02"/>
    <w:rsid w:val="00D85DF7"/>
    <w:rsid w:val="00DC2538"/>
    <w:rsid w:val="00E063FB"/>
    <w:rsid w:val="00E11741"/>
    <w:rsid w:val="00E231E2"/>
    <w:rsid w:val="00EB034F"/>
    <w:rsid w:val="00F11E34"/>
    <w:rsid w:val="00F17065"/>
    <w:rsid w:val="00F45BC7"/>
    <w:rsid w:val="00F60F70"/>
    <w:rsid w:val="00FA5FC0"/>
    <w:rsid w:val="00FE3BE1"/>
    <w:rsid w:val="00FF63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93DC24E"/>
  <w15:chartTrackingRefBased/>
  <w15:docId w15:val="{E6A1A3A3-3AE4-4BD3-8055-9ECF70688E4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s-E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67B02"/>
  </w:style>
  <w:style w:type="paragraph" w:styleId="Ttulo1">
    <w:name w:val="heading 1"/>
    <w:basedOn w:val="Normal"/>
    <w:next w:val="Normal"/>
    <w:link w:val="Ttulo1Car"/>
    <w:uiPriority w:val="9"/>
    <w:qFormat/>
    <w:rsid w:val="000152C0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0152C0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0152C0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0152C0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0152C0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0152C0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0152C0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0152C0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0152C0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0152C0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Ttulo2Car">
    <w:name w:val="Título 2 Car"/>
    <w:basedOn w:val="Fuentedeprrafopredeter"/>
    <w:link w:val="Ttulo2"/>
    <w:uiPriority w:val="9"/>
    <w:semiHidden/>
    <w:rsid w:val="000152C0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0152C0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0152C0"/>
    <w:rPr>
      <w:rFonts w:eastAsiaTheme="majorEastAsia" w:cstheme="majorBidi"/>
      <w:i/>
      <w:iCs/>
      <w:color w:val="2F5496" w:themeColor="accent1" w:themeShade="BF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0152C0"/>
    <w:rPr>
      <w:rFonts w:eastAsiaTheme="majorEastAsia" w:cstheme="majorBidi"/>
      <w:color w:val="2F5496" w:themeColor="accent1" w:themeShade="BF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0152C0"/>
    <w:rPr>
      <w:rFonts w:eastAsiaTheme="majorEastAsia" w:cstheme="majorBidi"/>
      <w:i/>
      <w:iCs/>
      <w:color w:val="595959" w:themeColor="text1" w:themeTint="A6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0152C0"/>
    <w:rPr>
      <w:rFonts w:eastAsiaTheme="majorEastAsia" w:cstheme="majorBidi"/>
      <w:color w:val="595959" w:themeColor="text1" w:themeTint="A6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0152C0"/>
    <w:rPr>
      <w:rFonts w:eastAsiaTheme="majorEastAsia" w:cstheme="majorBidi"/>
      <w:i/>
      <w:iCs/>
      <w:color w:val="272727" w:themeColor="text1" w:themeTint="D8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0152C0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ar"/>
    <w:uiPriority w:val="10"/>
    <w:qFormat/>
    <w:rsid w:val="000152C0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ar">
    <w:name w:val="Título Car"/>
    <w:basedOn w:val="Fuentedeprrafopredeter"/>
    <w:link w:val="Ttulo"/>
    <w:uiPriority w:val="10"/>
    <w:rsid w:val="000152C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ar"/>
    <w:uiPriority w:val="11"/>
    <w:qFormat/>
    <w:rsid w:val="000152C0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ar">
    <w:name w:val="Subtítulo Car"/>
    <w:basedOn w:val="Fuentedeprrafopredeter"/>
    <w:link w:val="Subttulo"/>
    <w:uiPriority w:val="11"/>
    <w:rsid w:val="000152C0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">
    <w:name w:val="Quote"/>
    <w:basedOn w:val="Normal"/>
    <w:next w:val="Normal"/>
    <w:link w:val="CitaCar"/>
    <w:uiPriority w:val="29"/>
    <w:qFormat/>
    <w:rsid w:val="000152C0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Car">
    <w:name w:val="Cita Car"/>
    <w:basedOn w:val="Fuentedeprrafopredeter"/>
    <w:link w:val="Cita"/>
    <w:uiPriority w:val="29"/>
    <w:rsid w:val="000152C0"/>
    <w:rPr>
      <w:i/>
      <w:iCs/>
      <w:color w:val="404040" w:themeColor="text1" w:themeTint="BF"/>
    </w:rPr>
  </w:style>
  <w:style w:type="paragraph" w:styleId="Prrafodelista">
    <w:name w:val="List Paragraph"/>
    <w:basedOn w:val="Normal"/>
    <w:uiPriority w:val="34"/>
    <w:qFormat/>
    <w:rsid w:val="000152C0"/>
    <w:pPr>
      <w:ind w:left="720"/>
      <w:contextualSpacing/>
    </w:pPr>
  </w:style>
  <w:style w:type="character" w:styleId="nfasisintenso">
    <w:name w:val="Intense Emphasis"/>
    <w:basedOn w:val="Fuentedeprrafopredeter"/>
    <w:uiPriority w:val="21"/>
    <w:qFormat/>
    <w:rsid w:val="000152C0"/>
    <w:rPr>
      <w:i/>
      <w:iCs/>
      <w:color w:val="2F5496" w:themeColor="accent1" w:themeShade="BF"/>
    </w:rPr>
  </w:style>
  <w:style w:type="paragraph" w:styleId="Citadestacada">
    <w:name w:val="Intense Quote"/>
    <w:basedOn w:val="Normal"/>
    <w:next w:val="Normal"/>
    <w:link w:val="CitadestacadaCar"/>
    <w:uiPriority w:val="30"/>
    <w:qFormat/>
    <w:rsid w:val="000152C0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itadestacadaCar">
    <w:name w:val="Cita destacada Car"/>
    <w:basedOn w:val="Fuentedeprrafopredeter"/>
    <w:link w:val="Citadestacada"/>
    <w:uiPriority w:val="30"/>
    <w:rsid w:val="000152C0"/>
    <w:rPr>
      <w:i/>
      <w:iCs/>
      <w:color w:val="2F5496" w:themeColor="accent1" w:themeShade="BF"/>
    </w:rPr>
  </w:style>
  <w:style w:type="character" w:styleId="Referenciaintensa">
    <w:name w:val="Intense Reference"/>
    <w:basedOn w:val="Fuentedeprrafopredeter"/>
    <w:uiPriority w:val="32"/>
    <w:qFormat/>
    <w:rsid w:val="000152C0"/>
    <w:rPr>
      <w:b/>
      <w:bCs/>
      <w:smallCaps/>
      <w:color w:val="2F5496" w:themeColor="accent1" w:themeShade="BF"/>
      <w:spacing w:val="5"/>
    </w:rPr>
  </w:style>
  <w:style w:type="character" w:styleId="Hipervnculo">
    <w:name w:val="Hyperlink"/>
    <w:basedOn w:val="Fuentedeprrafopredeter"/>
    <w:uiPriority w:val="99"/>
    <w:unhideWhenUsed/>
    <w:rsid w:val="000152C0"/>
    <w:rPr>
      <w:color w:val="0563C1" w:themeColor="hyperlink"/>
      <w:u w:val="single"/>
    </w:rPr>
  </w:style>
  <w:style w:type="character" w:styleId="Mencinsinresolver">
    <w:name w:val="Unresolved Mention"/>
    <w:basedOn w:val="Fuentedeprrafopredeter"/>
    <w:uiPriority w:val="99"/>
    <w:semiHidden/>
    <w:unhideWhenUsed/>
    <w:rsid w:val="000152C0"/>
    <w:rPr>
      <w:color w:val="605E5C"/>
      <w:shd w:val="clear" w:color="auto" w:fill="E1DFDD"/>
    </w:rPr>
  </w:style>
  <w:style w:type="paragraph" w:styleId="Encabezado">
    <w:name w:val="header"/>
    <w:basedOn w:val="Normal"/>
    <w:link w:val="EncabezadoCar"/>
    <w:uiPriority w:val="99"/>
    <w:unhideWhenUsed/>
    <w:rsid w:val="00341D11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341D11"/>
  </w:style>
  <w:style w:type="paragraph" w:styleId="Piedepgina">
    <w:name w:val="footer"/>
    <w:basedOn w:val="Normal"/>
    <w:link w:val="PiedepginaCar"/>
    <w:uiPriority w:val="99"/>
    <w:unhideWhenUsed/>
    <w:rsid w:val="00341D11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341D11"/>
  </w:style>
  <w:style w:type="numbering" w:customStyle="1" w:styleId="Listaactual1">
    <w:name w:val="Lista actual1"/>
    <w:uiPriority w:val="99"/>
    <w:rsid w:val="00A571F6"/>
    <w:pPr>
      <w:numPr>
        <w:numId w:val="49"/>
      </w:numPr>
    </w:pPr>
  </w:style>
  <w:style w:type="character" w:styleId="Refdecomentario">
    <w:name w:val="annotation reference"/>
    <w:basedOn w:val="Fuentedeprrafopredeter"/>
    <w:uiPriority w:val="99"/>
    <w:semiHidden/>
    <w:unhideWhenUsed/>
    <w:rsid w:val="00AB4AA9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AB4AA9"/>
    <w:pPr>
      <w:spacing w:line="240" w:lineRule="auto"/>
    </w:pPr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AB4AA9"/>
    <w:rPr>
      <w:sz w:val="20"/>
      <w:szCs w:val="20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AB4AA9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AB4AA9"/>
    <w:rPr>
      <w:b/>
      <w:bCs/>
      <w:sz w:val="20"/>
      <w:szCs w:val="20"/>
    </w:rPr>
  </w:style>
  <w:style w:type="paragraph" w:styleId="Textoindependiente">
    <w:name w:val="Body Text"/>
    <w:basedOn w:val="Normal"/>
    <w:link w:val="TextoindependienteCar"/>
    <w:uiPriority w:val="1"/>
    <w:qFormat/>
    <w:rsid w:val="00D85DF7"/>
    <w:pPr>
      <w:widowControl w:val="0"/>
      <w:autoSpaceDE w:val="0"/>
      <w:autoSpaceDN w:val="0"/>
      <w:spacing w:after="0" w:line="240" w:lineRule="auto"/>
    </w:pPr>
    <w:rPr>
      <w:rFonts w:ascii="Arial" w:eastAsia="Arial" w:hAnsi="Arial" w:cs="Arial"/>
      <w:kern w:val="0"/>
      <w:sz w:val="18"/>
      <w:szCs w:val="18"/>
      <w14:ligatures w14:val="none"/>
    </w:rPr>
  </w:style>
  <w:style w:type="character" w:customStyle="1" w:styleId="TextoindependienteCar">
    <w:name w:val="Texto independiente Car"/>
    <w:basedOn w:val="Fuentedeprrafopredeter"/>
    <w:link w:val="Textoindependiente"/>
    <w:uiPriority w:val="1"/>
    <w:rsid w:val="00D85DF7"/>
    <w:rPr>
      <w:rFonts w:ascii="Arial" w:eastAsia="Arial" w:hAnsi="Arial" w:cs="Arial"/>
      <w:kern w:val="0"/>
      <w:sz w:val="18"/>
      <w:szCs w:val="18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396</TotalTime>
  <Pages>11</Pages>
  <Words>3784</Words>
  <Characters>20814</Characters>
  <Application>Microsoft Office Word</Application>
  <DocSecurity>0</DocSecurity>
  <Lines>173</Lines>
  <Paragraphs>49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24549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Enrique Lozano Esteban</dc:creator>
  <cp:keywords/>
  <dc:description/>
  <cp:lastModifiedBy>Enrique Lozano Esteban</cp:lastModifiedBy>
  <cp:revision>24</cp:revision>
  <dcterms:created xsi:type="dcterms:W3CDTF">2025-10-02T08:24:00Z</dcterms:created>
  <dcterms:modified xsi:type="dcterms:W3CDTF">2025-10-27T10:33:00Z</dcterms:modified>
</cp:coreProperties>
</file>